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0A" w:rsidRPr="0029250A" w:rsidRDefault="0029250A" w:rsidP="00E95AF4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Приложение 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 w:firstLine="81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УТВЕРЖДЕН</w:t>
      </w:r>
      <w:r w:rsidR="00147BF1">
        <w:rPr>
          <w:rFonts w:ascii="Times New Roman" w:hAnsi="Times New Roman"/>
          <w:sz w:val="28"/>
          <w:szCs w:val="28"/>
        </w:rPr>
        <w:t>Ы</w:t>
      </w:r>
      <w:r w:rsidRPr="0029250A">
        <w:rPr>
          <w:rFonts w:ascii="Times New Roman" w:hAnsi="Times New Roman"/>
          <w:sz w:val="28"/>
          <w:szCs w:val="28"/>
        </w:rPr>
        <w:tab/>
      </w:r>
      <w:r w:rsidRPr="0029250A">
        <w:rPr>
          <w:rFonts w:ascii="Times New Roman" w:hAnsi="Times New Roman"/>
          <w:sz w:val="28"/>
          <w:szCs w:val="28"/>
        </w:rPr>
        <w:tab/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29250A" w:rsidRPr="0029250A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>Кировской области</w:t>
      </w:r>
    </w:p>
    <w:p w:rsidR="003F5066" w:rsidRDefault="0029250A" w:rsidP="00E95AF4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29250A">
        <w:rPr>
          <w:rFonts w:ascii="Times New Roman" w:hAnsi="Times New Roman"/>
          <w:sz w:val="28"/>
          <w:szCs w:val="28"/>
        </w:rPr>
        <w:t xml:space="preserve">от </w:t>
      </w:r>
      <w:r w:rsidR="00B02F18">
        <w:rPr>
          <w:rFonts w:ascii="Times New Roman" w:hAnsi="Times New Roman"/>
          <w:sz w:val="28"/>
          <w:szCs w:val="28"/>
        </w:rPr>
        <w:t>29.03.2021</w:t>
      </w:r>
      <w:r w:rsidRPr="0029250A">
        <w:rPr>
          <w:rFonts w:ascii="Times New Roman" w:hAnsi="Times New Roman"/>
          <w:sz w:val="28"/>
          <w:szCs w:val="28"/>
        </w:rPr>
        <w:t xml:space="preserve">    № </w:t>
      </w:r>
      <w:r w:rsidR="00B02F18">
        <w:rPr>
          <w:rFonts w:ascii="Times New Roman" w:hAnsi="Times New Roman"/>
          <w:sz w:val="28"/>
          <w:szCs w:val="28"/>
        </w:rPr>
        <w:t>137-П</w:t>
      </w:r>
    </w:p>
    <w:p w:rsidR="0029250A" w:rsidRDefault="0029250A" w:rsidP="0029250A">
      <w:pPr>
        <w:tabs>
          <w:tab w:val="left" w:pos="5797"/>
        </w:tabs>
        <w:spacing w:after="0" w:line="240" w:lineRule="exact"/>
        <w:ind w:left="5528"/>
        <w:rPr>
          <w:rFonts w:ascii="Times New Roman" w:hAnsi="Times New Roman"/>
          <w:sz w:val="28"/>
          <w:szCs w:val="28"/>
        </w:rPr>
      </w:pPr>
    </w:p>
    <w:p w:rsidR="0029250A" w:rsidRDefault="0029250A" w:rsidP="0029250A">
      <w:pPr>
        <w:tabs>
          <w:tab w:val="left" w:pos="5797"/>
        </w:tabs>
        <w:spacing w:after="0" w:line="240" w:lineRule="exact"/>
        <w:ind w:left="5528"/>
        <w:rPr>
          <w:rFonts w:ascii="Times New Roman" w:hAnsi="Times New Roman"/>
          <w:sz w:val="28"/>
          <w:szCs w:val="28"/>
        </w:rPr>
      </w:pPr>
    </w:p>
    <w:p w:rsidR="000E2330" w:rsidRDefault="000E2330" w:rsidP="0029250A">
      <w:pPr>
        <w:tabs>
          <w:tab w:val="left" w:pos="5797"/>
        </w:tabs>
        <w:spacing w:after="0" w:line="240" w:lineRule="exact"/>
        <w:ind w:left="5528"/>
        <w:rPr>
          <w:rFonts w:ascii="Times New Roman" w:hAnsi="Times New Roman"/>
          <w:sz w:val="28"/>
          <w:szCs w:val="28"/>
        </w:rPr>
      </w:pPr>
    </w:p>
    <w:p w:rsidR="005244B4" w:rsidRDefault="005244B4" w:rsidP="005244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="00795D7D">
        <w:rPr>
          <w:rFonts w:ascii="Times New Roman" w:hAnsi="Times New Roman" w:cs="Times New Roman"/>
          <w:sz w:val="28"/>
          <w:szCs w:val="28"/>
        </w:rPr>
        <w:t xml:space="preserve">распределения </w:t>
      </w:r>
      <w:r w:rsidR="00795D7D" w:rsidRPr="00795D7D">
        <w:rPr>
          <w:rFonts w:ascii="Times New Roman" w:hAnsi="Times New Roman" w:cs="Times New Roman"/>
          <w:sz w:val="28"/>
          <w:szCs w:val="28"/>
        </w:rPr>
        <w:t>и правила</w:t>
      </w:r>
      <w:r w:rsidR="000E2330" w:rsidRPr="00D6084C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</w:p>
    <w:p w:rsidR="000E2330" w:rsidRPr="00F14509" w:rsidRDefault="000E2330" w:rsidP="005244B4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D6084C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="00F479EB">
        <w:rPr>
          <w:rFonts w:ascii="Times New Roman" w:hAnsi="Times New Roman" w:cs="Times New Roman"/>
          <w:sz w:val="28"/>
          <w:szCs w:val="28"/>
        </w:rPr>
        <w:t xml:space="preserve"> из областного </w:t>
      </w:r>
      <w:r w:rsidR="00F479EB" w:rsidRPr="00F1450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BD1821" w:rsidRPr="00F14509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F14509" w:rsidRPr="00F145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«городской округ город Слободской Кировской области» на финансовое обеспечение (возмещение) затрат на </w:t>
      </w:r>
      <w:r w:rsidR="00B02F18">
        <w:rPr>
          <w:rFonts w:ascii="Times New Roman" w:hAnsi="Times New Roman" w:cs="Times New Roman"/>
          <w:sz w:val="28"/>
          <w:szCs w:val="28"/>
        </w:rPr>
        <w:t>приобретение мазута на 2021 год</w:t>
      </w:r>
    </w:p>
    <w:p w:rsidR="00F3561F" w:rsidRPr="0082507E" w:rsidRDefault="000E2330" w:rsidP="00F3561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509">
        <w:rPr>
          <w:rFonts w:ascii="Times New Roman" w:hAnsi="Times New Roman" w:cs="Times New Roman"/>
          <w:sz w:val="28"/>
          <w:szCs w:val="28"/>
        </w:rPr>
        <w:t xml:space="preserve">1. </w:t>
      </w:r>
      <w:r w:rsidR="00795D7D" w:rsidRPr="0082507E">
        <w:rPr>
          <w:rFonts w:ascii="Times New Roman" w:hAnsi="Times New Roman" w:cs="Times New Roman"/>
          <w:sz w:val="28"/>
          <w:szCs w:val="28"/>
        </w:rPr>
        <w:t>Методика распределения и правила</w:t>
      </w:r>
      <w:r w:rsidRPr="0082507E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</w:t>
      </w:r>
      <w:r w:rsidR="00F14509" w:rsidRPr="0082507E">
        <w:rPr>
          <w:rFonts w:ascii="Times New Roman" w:hAnsi="Times New Roman" w:cs="Times New Roman"/>
          <w:sz w:val="28"/>
          <w:szCs w:val="28"/>
        </w:rPr>
        <w:t xml:space="preserve">из областного бюджета  бюджету муниципального образования «городской округ город Слободской Кировской области» </w:t>
      </w:r>
      <w:r w:rsidRPr="0082507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</w:t>
      </w:r>
      <w:r w:rsidR="00D6084C" w:rsidRPr="0082507E">
        <w:rPr>
          <w:rFonts w:ascii="Times New Roman" w:hAnsi="Times New Roman" w:cs="Times New Roman"/>
          <w:sz w:val="28"/>
          <w:szCs w:val="28"/>
        </w:rPr>
        <w:t>т на приобретение мазута на 2021</w:t>
      </w:r>
      <w:r w:rsidR="00973C02" w:rsidRPr="0082507E">
        <w:rPr>
          <w:rFonts w:ascii="Times New Roman" w:hAnsi="Times New Roman" w:cs="Times New Roman"/>
          <w:sz w:val="28"/>
          <w:szCs w:val="28"/>
        </w:rPr>
        <w:t xml:space="preserve"> год (далее </w:t>
      </w:r>
      <w:r w:rsidR="00F2342E" w:rsidRPr="0082507E">
        <w:rPr>
          <w:rFonts w:ascii="Times New Roman" w:hAnsi="Times New Roman" w:cs="Times New Roman"/>
          <w:sz w:val="28"/>
          <w:szCs w:val="28"/>
        </w:rPr>
        <w:t>–</w:t>
      </w:r>
      <w:r w:rsidR="00973C02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F2342E" w:rsidRPr="0082507E">
        <w:rPr>
          <w:rFonts w:ascii="Times New Roman" w:hAnsi="Times New Roman" w:cs="Times New Roman"/>
          <w:sz w:val="28"/>
          <w:szCs w:val="28"/>
        </w:rPr>
        <w:t>м</w:t>
      </w:r>
      <w:r w:rsidR="005244B4" w:rsidRPr="0082507E">
        <w:rPr>
          <w:rFonts w:ascii="Times New Roman" w:hAnsi="Times New Roman" w:cs="Times New Roman"/>
          <w:sz w:val="28"/>
          <w:szCs w:val="28"/>
        </w:rPr>
        <w:t>етодика</w:t>
      </w:r>
      <w:r w:rsidR="00F2342E" w:rsidRPr="0082507E">
        <w:rPr>
          <w:rFonts w:ascii="Times New Roman" w:hAnsi="Times New Roman" w:cs="Times New Roman"/>
          <w:sz w:val="28"/>
          <w:szCs w:val="28"/>
        </w:rPr>
        <w:t xml:space="preserve"> и правила) определяю</w:t>
      </w:r>
      <w:r w:rsidRPr="0082507E">
        <w:rPr>
          <w:rFonts w:ascii="Times New Roman" w:hAnsi="Times New Roman" w:cs="Times New Roman"/>
          <w:sz w:val="28"/>
          <w:szCs w:val="28"/>
        </w:rPr>
        <w:t xml:space="preserve">т </w:t>
      </w:r>
      <w:r w:rsidR="005244B4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067206" w:rsidRPr="0082507E">
        <w:rPr>
          <w:rFonts w:ascii="Times New Roman" w:hAnsi="Times New Roman" w:cs="Times New Roman"/>
          <w:sz w:val="28"/>
          <w:szCs w:val="28"/>
        </w:rPr>
        <w:t>методику</w:t>
      </w:r>
      <w:r w:rsidR="00D47DF3">
        <w:rPr>
          <w:rFonts w:ascii="Times New Roman" w:hAnsi="Times New Roman" w:cs="Times New Roman"/>
          <w:sz w:val="28"/>
          <w:szCs w:val="28"/>
        </w:rPr>
        <w:t xml:space="preserve"> распределения и правила </w:t>
      </w:r>
      <w:r w:rsidRPr="0082507E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</w:t>
      </w:r>
      <w:r w:rsidR="00BD1821" w:rsidRPr="0082507E">
        <w:rPr>
          <w:rFonts w:ascii="Times New Roman" w:hAnsi="Times New Roman" w:cs="Times New Roman"/>
          <w:sz w:val="28"/>
          <w:szCs w:val="28"/>
        </w:rPr>
        <w:t xml:space="preserve">ных трансфертов </w:t>
      </w:r>
      <w:r w:rsidR="00F14509" w:rsidRPr="0082507E">
        <w:rPr>
          <w:rFonts w:ascii="Times New Roman" w:hAnsi="Times New Roman" w:cs="Times New Roman"/>
          <w:sz w:val="28"/>
          <w:szCs w:val="28"/>
        </w:rPr>
        <w:t>из областного бюджета  бюджету муниципального образования «городской округ город Слободской Кировской области»</w:t>
      </w:r>
      <w:r w:rsidRPr="0082507E">
        <w:rPr>
          <w:rFonts w:ascii="Times New Roman" w:hAnsi="Times New Roman" w:cs="Times New Roman"/>
          <w:sz w:val="28"/>
          <w:szCs w:val="28"/>
        </w:rPr>
        <w:t xml:space="preserve"> на финансовое обеспечение (возмещение) затрат на приобретение мазута </w:t>
      </w:r>
      <w:r w:rsidR="00CC3000">
        <w:rPr>
          <w:rFonts w:ascii="Times New Roman" w:hAnsi="Times New Roman" w:cs="Times New Roman"/>
          <w:sz w:val="28"/>
          <w:szCs w:val="28"/>
        </w:rPr>
        <w:t xml:space="preserve">на 2021 год </w:t>
      </w:r>
      <w:r w:rsidR="00CC3000">
        <w:rPr>
          <w:rFonts w:ascii="Times New Roman" w:hAnsi="Times New Roman" w:cs="Times New Roman"/>
          <w:sz w:val="28"/>
          <w:szCs w:val="28"/>
        </w:rPr>
        <w:br/>
      </w:r>
      <w:r w:rsidRPr="0082507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73C02" w:rsidRPr="0082507E">
        <w:rPr>
          <w:rFonts w:ascii="Times New Roman" w:hAnsi="Times New Roman" w:cs="Times New Roman"/>
          <w:sz w:val="28"/>
          <w:szCs w:val="28"/>
        </w:rPr>
        <w:t xml:space="preserve">− </w:t>
      </w:r>
      <w:r w:rsidRPr="0082507E">
        <w:rPr>
          <w:rFonts w:ascii="Times New Roman" w:hAnsi="Times New Roman" w:cs="Times New Roman"/>
          <w:sz w:val="28"/>
          <w:szCs w:val="28"/>
        </w:rPr>
        <w:t>иные межбюджетные трансферты).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F3561F" w:rsidRPr="0082507E">
        <w:rPr>
          <w:rFonts w:ascii="Times New Roman" w:hAnsi="Times New Roman" w:cs="Times New Roman"/>
          <w:sz w:val="28"/>
          <w:szCs w:val="28"/>
        </w:rPr>
        <w:t>2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E2330" w:rsidRPr="0082507E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</w:t>
      </w:r>
      <w:r w:rsidR="00B22BC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22BCE" w:rsidRPr="00B22BCE">
        <w:rPr>
          <w:rFonts w:ascii="Times New Roman" w:hAnsi="Times New Roman" w:cs="Times New Roman"/>
          <w:sz w:val="28"/>
          <w:szCs w:val="28"/>
        </w:rPr>
        <w:t>финансово</w:t>
      </w:r>
      <w:r w:rsidR="00B22BCE">
        <w:rPr>
          <w:rFonts w:ascii="Times New Roman" w:hAnsi="Times New Roman" w:cs="Times New Roman"/>
          <w:sz w:val="28"/>
          <w:szCs w:val="28"/>
        </w:rPr>
        <w:t>го обеспечения (возмещения</w:t>
      </w:r>
      <w:r w:rsidR="00B22BCE" w:rsidRPr="00B22BCE">
        <w:rPr>
          <w:rFonts w:ascii="Times New Roman" w:hAnsi="Times New Roman" w:cs="Times New Roman"/>
          <w:sz w:val="28"/>
          <w:szCs w:val="28"/>
        </w:rPr>
        <w:t xml:space="preserve">) </w:t>
      </w:r>
      <w:r w:rsidR="00B22BCE">
        <w:rPr>
          <w:rFonts w:ascii="Times New Roman" w:hAnsi="Times New Roman" w:cs="Times New Roman"/>
          <w:sz w:val="28"/>
          <w:szCs w:val="28"/>
        </w:rPr>
        <w:t>расходов местных бюджетов по предоставлению субсидий теплоснабжающим организациям</w:t>
      </w:r>
      <w:r w:rsidR="008E476D">
        <w:rPr>
          <w:rFonts w:ascii="Times New Roman" w:hAnsi="Times New Roman" w:cs="Times New Roman"/>
          <w:sz w:val="28"/>
          <w:szCs w:val="28"/>
        </w:rPr>
        <w:t xml:space="preserve"> города Слободского</w:t>
      </w:r>
      <w:r w:rsidR="00B3181B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B22BCE">
        <w:rPr>
          <w:rFonts w:ascii="Times New Roman" w:hAnsi="Times New Roman" w:cs="Times New Roman"/>
          <w:sz w:val="28"/>
          <w:szCs w:val="28"/>
        </w:rPr>
        <w:t xml:space="preserve"> </w:t>
      </w:r>
      <w:r w:rsidR="00B22BCE" w:rsidRPr="00B22BCE">
        <w:rPr>
          <w:rFonts w:ascii="Times New Roman" w:hAnsi="Times New Roman" w:cs="Times New Roman"/>
          <w:sz w:val="28"/>
          <w:szCs w:val="28"/>
        </w:rPr>
        <w:t>на финансовое обеспечение (возмещение)</w:t>
      </w:r>
      <w:r w:rsidR="00B22BCE">
        <w:rPr>
          <w:rFonts w:ascii="Times New Roman" w:hAnsi="Times New Roman" w:cs="Times New Roman"/>
          <w:sz w:val="28"/>
          <w:szCs w:val="28"/>
        </w:rPr>
        <w:t xml:space="preserve"> </w:t>
      </w:r>
      <w:r w:rsidR="00B22BCE" w:rsidRPr="00B22BCE">
        <w:rPr>
          <w:rFonts w:ascii="Times New Roman" w:hAnsi="Times New Roman" w:cs="Times New Roman"/>
          <w:sz w:val="28"/>
          <w:szCs w:val="28"/>
        </w:rPr>
        <w:t>затрат на приобретение мазута</w:t>
      </w:r>
      <w:r w:rsidR="00B22BCE">
        <w:rPr>
          <w:rFonts w:ascii="Times New Roman" w:hAnsi="Times New Roman" w:cs="Times New Roman"/>
          <w:sz w:val="28"/>
          <w:szCs w:val="28"/>
        </w:rPr>
        <w:t xml:space="preserve"> </w:t>
      </w:r>
      <w:r w:rsidR="000E2330" w:rsidRPr="0082507E">
        <w:rPr>
          <w:rFonts w:ascii="Times New Roman" w:hAnsi="Times New Roman" w:cs="Times New Roman"/>
          <w:sz w:val="28"/>
          <w:szCs w:val="28"/>
        </w:rPr>
        <w:t>в пределах сумм, утвержденных законом Кировской области об областном бюджете на соответствующий финансовый год и на плановый период, в соответстви</w:t>
      </w:r>
      <w:r w:rsidR="001E2A5E" w:rsidRPr="0082507E">
        <w:rPr>
          <w:rFonts w:ascii="Times New Roman" w:hAnsi="Times New Roman" w:cs="Times New Roman"/>
          <w:sz w:val="28"/>
          <w:szCs w:val="28"/>
        </w:rPr>
        <w:t>и с кассовым планом, утверждаемы</w:t>
      </w:r>
      <w:r w:rsidRPr="0082507E">
        <w:rPr>
          <w:rFonts w:ascii="Times New Roman" w:hAnsi="Times New Roman" w:cs="Times New Roman"/>
          <w:sz w:val="28"/>
          <w:szCs w:val="28"/>
        </w:rPr>
        <w:t>м</w:t>
      </w:r>
      <w:r w:rsidR="00B3181B">
        <w:rPr>
          <w:rFonts w:ascii="Times New Roman" w:hAnsi="Times New Roman" w:cs="Times New Roman"/>
          <w:sz w:val="28"/>
          <w:szCs w:val="28"/>
        </w:rPr>
        <w:t xml:space="preserve"> в установленном порядке, 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2E17ED" w:rsidRPr="0082507E">
        <w:rPr>
          <w:rFonts w:ascii="Times New Roman" w:hAnsi="Times New Roman" w:cs="Times New Roman"/>
          <w:sz w:val="28"/>
          <w:szCs w:val="28"/>
        </w:rPr>
        <w:t>заявки</w:t>
      </w:r>
      <w:r w:rsidR="008E476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8E47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476D">
        <w:rPr>
          <w:rFonts w:ascii="Times New Roman" w:hAnsi="Times New Roman" w:cs="Times New Roman"/>
          <w:sz w:val="28"/>
          <w:szCs w:val="28"/>
        </w:rPr>
        <w:t xml:space="preserve">перечисление иных </w:t>
      </w:r>
      <w:r w:rsidR="008E476D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межбюджетных трансфертов </w:t>
      </w:r>
      <w:r w:rsidR="002E17ED" w:rsidRPr="0082507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10387" w:rsidRPr="0082507E">
        <w:rPr>
          <w:rFonts w:ascii="Times New Roman" w:hAnsi="Times New Roman" w:cs="Times New Roman"/>
          <w:sz w:val="28"/>
          <w:szCs w:val="28"/>
        </w:rPr>
        <w:t>города Слободского</w:t>
      </w:r>
      <w:r w:rsidR="00F2342E" w:rsidRPr="0082507E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1D7ADD">
        <w:rPr>
          <w:rFonts w:ascii="Times New Roman" w:hAnsi="Times New Roman" w:cs="Times New Roman"/>
          <w:sz w:val="28"/>
          <w:szCs w:val="28"/>
        </w:rPr>
        <w:t xml:space="preserve"> (далее – заявка</w:t>
      </w:r>
      <w:r w:rsidR="002E17ED" w:rsidRPr="0082507E">
        <w:rPr>
          <w:rFonts w:ascii="Times New Roman" w:hAnsi="Times New Roman" w:cs="Times New Roman"/>
          <w:sz w:val="28"/>
          <w:szCs w:val="28"/>
        </w:rPr>
        <w:t>)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и отчета</w:t>
      </w:r>
      <w:r w:rsidR="00B3181B">
        <w:rPr>
          <w:rFonts w:ascii="Times New Roman" w:hAnsi="Times New Roman" w:cs="Times New Roman"/>
          <w:sz w:val="28"/>
          <w:szCs w:val="28"/>
        </w:rPr>
        <w:t xml:space="preserve"> о расходовании иных межбюджетных трансфертов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r w:rsidR="001E2A5E" w:rsidRPr="0082507E">
        <w:rPr>
          <w:rFonts w:ascii="Times New Roman" w:hAnsi="Times New Roman" w:cs="Times New Roman"/>
          <w:sz w:val="28"/>
          <w:szCs w:val="28"/>
        </w:rPr>
        <w:t xml:space="preserve">пункте </w:t>
      </w:r>
      <w:hyperlink w:anchor="P48" w:history="1">
        <w:r w:rsidR="00D3609C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E84336" w:rsidRPr="0082507E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F2342E" w:rsidRPr="0082507E">
        <w:rPr>
          <w:rFonts w:ascii="Times New Roman" w:hAnsi="Times New Roman" w:cs="Times New Roman"/>
          <w:sz w:val="28"/>
          <w:szCs w:val="28"/>
        </w:rPr>
        <w:t>их м</w:t>
      </w:r>
      <w:r w:rsidR="00E84336" w:rsidRPr="0082507E">
        <w:rPr>
          <w:rFonts w:ascii="Times New Roman" w:hAnsi="Times New Roman" w:cs="Times New Roman"/>
          <w:sz w:val="28"/>
          <w:szCs w:val="28"/>
        </w:rPr>
        <w:t>етодики</w:t>
      </w:r>
      <w:r w:rsidR="00F2342E" w:rsidRPr="0082507E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0E2330" w:rsidRPr="0082507E">
        <w:rPr>
          <w:rFonts w:ascii="Times New Roman" w:hAnsi="Times New Roman" w:cs="Times New Roman"/>
          <w:sz w:val="28"/>
          <w:szCs w:val="28"/>
        </w:rPr>
        <w:t>, при условии заключения между министерством</w:t>
      </w:r>
      <w:r w:rsidR="00F14509" w:rsidRPr="0082507E">
        <w:rPr>
          <w:rFonts w:ascii="Times New Roman" w:hAnsi="Times New Roman" w:cs="Times New Roman"/>
          <w:sz w:val="28"/>
          <w:szCs w:val="28"/>
        </w:rPr>
        <w:t xml:space="preserve"> энергетики и жилищно-коммунального хозяйства Кировской области (далее – министерство)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и администрацией</w:t>
      </w:r>
      <w:r w:rsidR="001D7ADD" w:rsidRPr="0082507E">
        <w:rPr>
          <w:rFonts w:ascii="Times New Roman" w:hAnsi="Times New Roman" w:cs="Times New Roman"/>
          <w:sz w:val="28"/>
          <w:szCs w:val="28"/>
        </w:rPr>
        <w:t xml:space="preserve"> города Слободского Кировской области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1D7ADD">
        <w:rPr>
          <w:rFonts w:ascii="Times New Roman" w:hAnsi="Times New Roman" w:cs="Times New Roman"/>
          <w:sz w:val="28"/>
          <w:szCs w:val="28"/>
        </w:rPr>
        <w:t xml:space="preserve">(далее – администрация) </w:t>
      </w:r>
      <w:r w:rsidR="001E2A5E" w:rsidRPr="0082507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0E2330" w:rsidRPr="0082507E">
        <w:rPr>
          <w:rFonts w:ascii="Times New Roman" w:hAnsi="Times New Roman" w:cs="Times New Roman"/>
          <w:sz w:val="28"/>
          <w:szCs w:val="28"/>
        </w:rPr>
        <w:t>о предоставлении иных межбюджет</w:t>
      </w:r>
      <w:r w:rsidR="00BD1821" w:rsidRPr="0082507E">
        <w:rPr>
          <w:rFonts w:ascii="Times New Roman" w:hAnsi="Times New Roman" w:cs="Times New Roman"/>
          <w:sz w:val="28"/>
          <w:szCs w:val="28"/>
        </w:rPr>
        <w:t xml:space="preserve">ных трансфертов </w:t>
      </w:r>
      <w:r w:rsidR="00B3181B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BD1821" w:rsidRPr="0082507E">
        <w:rPr>
          <w:rFonts w:ascii="Times New Roman" w:hAnsi="Times New Roman" w:cs="Times New Roman"/>
          <w:sz w:val="28"/>
          <w:szCs w:val="28"/>
        </w:rPr>
        <w:t xml:space="preserve">бюджету </w:t>
      </w:r>
      <w:r w:rsidR="001D7ADD" w:rsidRPr="00F145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7ADD" w:rsidRPr="0082507E">
        <w:rPr>
          <w:rFonts w:ascii="Times New Roman" w:hAnsi="Times New Roman" w:cs="Times New Roman"/>
          <w:sz w:val="28"/>
          <w:szCs w:val="28"/>
        </w:rPr>
        <w:t>«городской</w:t>
      </w:r>
      <w:proofErr w:type="gramEnd"/>
      <w:r w:rsidR="001D7ADD" w:rsidRPr="0082507E">
        <w:rPr>
          <w:rFonts w:ascii="Times New Roman" w:hAnsi="Times New Roman" w:cs="Times New Roman"/>
          <w:sz w:val="28"/>
          <w:szCs w:val="28"/>
        </w:rPr>
        <w:t xml:space="preserve"> округ город Слободской Кировской области»</w:t>
      </w:r>
      <w:r w:rsidR="00A80006">
        <w:rPr>
          <w:rFonts w:ascii="Times New Roman" w:hAnsi="Times New Roman" w:cs="Times New Roman"/>
          <w:sz w:val="28"/>
          <w:szCs w:val="28"/>
        </w:rPr>
        <w:t xml:space="preserve"> </w:t>
      </w:r>
      <w:r w:rsidR="000E2330" w:rsidRPr="0082507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 на приобретение мазу</w:t>
      </w:r>
      <w:r w:rsidR="007D3AB2" w:rsidRPr="0082507E">
        <w:rPr>
          <w:rFonts w:ascii="Times New Roman" w:hAnsi="Times New Roman" w:cs="Times New Roman"/>
          <w:sz w:val="28"/>
          <w:szCs w:val="28"/>
        </w:rPr>
        <w:t>та</w:t>
      </w:r>
      <w:r w:rsidR="00B3181B">
        <w:rPr>
          <w:rFonts w:ascii="Times New Roman" w:hAnsi="Times New Roman" w:cs="Times New Roman"/>
          <w:sz w:val="28"/>
          <w:szCs w:val="28"/>
        </w:rPr>
        <w:t xml:space="preserve"> </w:t>
      </w:r>
      <w:r w:rsidR="00C76F42" w:rsidRPr="00C76F4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3181B">
        <w:rPr>
          <w:rFonts w:ascii="Times New Roman" w:hAnsi="Times New Roman" w:cs="Times New Roman"/>
          <w:sz w:val="28"/>
          <w:szCs w:val="28"/>
        </w:rPr>
        <w:t>на 2021 год</w:t>
      </w:r>
      <w:r w:rsidR="00C76F4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3181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7D3AB2" w:rsidRPr="0082507E">
        <w:rPr>
          <w:rFonts w:ascii="Times New Roman" w:hAnsi="Times New Roman" w:cs="Times New Roman"/>
          <w:sz w:val="28"/>
          <w:szCs w:val="28"/>
        </w:rPr>
        <w:t>−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соглашение) по типовой форме, утверждаемой министерством финансов Кировской области.</w:t>
      </w:r>
    </w:p>
    <w:p w:rsidR="00972861" w:rsidRDefault="005244B4" w:rsidP="002A77C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3</w:t>
      </w:r>
      <w:r w:rsidR="009E0075" w:rsidRPr="0082507E">
        <w:rPr>
          <w:rFonts w:ascii="Times New Roman" w:hAnsi="Times New Roman" w:cs="Times New Roman"/>
          <w:sz w:val="28"/>
          <w:szCs w:val="28"/>
        </w:rPr>
        <w:t>. Расчет размера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</w:t>
      </w:r>
      <w:r w:rsidR="00F2342E" w:rsidRPr="0082507E">
        <w:rPr>
          <w:rFonts w:ascii="Times New Roman" w:hAnsi="Times New Roman" w:cs="Times New Roman"/>
          <w:sz w:val="28"/>
          <w:szCs w:val="28"/>
        </w:rPr>
        <w:t xml:space="preserve"> (</w:t>
      </w:r>
      <w:r w:rsidR="00F2342E" w:rsidRPr="0082507E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1E2A5E" w:rsidRPr="0082507E">
        <w:rPr>
          <w:rFonts w:ascii="Times New Roman" w:hAnsi="Times New Roman" w:cs="Times New Roman"/>
          <w:sz w:val="28"/>
          <w:szCs w:val="28"/>
        </w:rPr>
        <w:t xml:space="preserve">) 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производится по следующей формуле:</w:t>
      </w:r>
    </w:p>
    <w:p w:rsidR="002A77C0" w:rsidRPr="0082507E" w:rsidRDefault="002A77C0" w:rsidP="002A77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528D" w:rsidRPr="00FD0DE7" w:rsidRDefault="00FD0DE7" w:rsidP="00FD0DE7">
      <w:pPr>
        <w:jc w:val="center"/>
        <w:rPr>
          <w:rFonts w:ascii="Times New Roman" w:hAnsi="Times New Roman"/>
          <w:sz w:val="28"/>
          <w:szCs w:val="28"/>
          <w:vertAlign w:val="subscript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bookmarkStart w:id="0" w:name="_GoBack"/>
      <w:bookmarkEnd w:id="0"/>
      <w:r w:rsidR="00CC3000" w:rsidRPr="00CC3000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((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nary>
      </m:oMath>
      <w:r w:rsidRPr="0082507E">
        <w:rPr>
          <w:rFonts w:ascii="Times New Roman" w:hAnsi="Times New Roman"/>
          <w:sz w:val="28"/>
          <w:szCs w:val="28"/>
          <w:lang w:val="en-US"/>
        </w:rPr>
        <w:t xml:space="preserve"> C</w:t>
      </w:r>
      <w:r>
        <w:rPr>
          <w:rFonts w:ascii="Times New Roman" w:hAnsi="Times New Roman"/>
          <w:sz w:val="28"/>
          <w:szCs w:val="28"/>
          <w:vertAlign w:val="subscript"/>
        </w:rPr>
        <w:t>факт</w:t>
      </w:r>
      <w:r w:rsidR="00A41947" w:rsidRPr="00A41947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w:r w:rsidR="00CC3000" w:rsidRPr="00CC3000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*</m:t>
        </m:r>
      </m:oMath>
      <w:r w:rsidR="00CC3000" w:rsidRPr="00CC3000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vertAlign w:val="subscript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K  –</m:t>
        </m:r>
      </m:oMath>
      <w:r w:rsidR="00CC3000" w:rsidRPr="00CC3000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r w:rsidR="00A41947" w:rsidRPr="00A41947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r w:rsidRPr="0082507E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>план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i</w:t>
      </w:r>
      <w:r w:rsidRPr="008B00EC">
        <w:rPr>
          <w:rFonts w:ascii="Times New Roman" w:hAnsi="Times New Roman"/>
          <w:sz w:val="28"/>
          <w:szCs w:val="28"/>
          <w:lang w:val="en-US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*</m:t>
        </m:r>
      </m:oMath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vertAlign w:val="subscript"/>
        </w:rPr>
        <w:t>факт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i</w:t>
      </w:r>
      <w:r w:rsidR="00CC3000" w:rsidRPr="00CC3000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</w:t>
      </w:r>
      <m:oMath>
        <m:r>
          <w:rPr>
            <w:rFonts w:ascii="Cambria Math" w:hAnsi="Cambria Math"/>
            <w:sz w:val="28"/>
            <w:szCs w:val="28"/>
            <w:vertAlign w:val="subscript"/>
            <w:lang w:val="en-US"/>
          </w:rPr>
          <m:t xml:space="preserve"> 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en-US"/>
          </w:rPr>
          <m:t>–</m:t>
        </m:r>
      </m:oMath>
      <w:r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r w:rsidR="007C7E87" w:rsidRPr="007C7E87">
        <w:rPr>
          <w:rFonts w:ascii="Times New Roman" w:eastAsiaTheme="minorEastAsia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</w:rPr>
        <w:t>факт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 i</w:t>
      </w:r>
      <w:r w:rsidRPr="004E1292">
        <w:rPr>
          <w:rFonts w:ascii="Times New Roman" w:hAnsi="Times New Roman"/>
          <w:sz w:val="28"/>
          <w:szCs w:val="28"/>
          <w:lang w:val="en-US"/>
        </w:rPr>
        <w:t>)</w:t>
      </w:r>
      <w:r w:rsidRPr="00FD0DE7">
        <w:rPr>
          <w:rFonts w:ascii="Times New Roman" w:hAnsi="Times New Roman"/>
          <w:sz w:val="28"/>
          <w:szCs w:val="28"/>
          <w:lang w:val="en-US"/>
        </w:rPr>
        <w:t>,</w:t>
      </w:r>
      <w:r w:rsidR="0005528D" w:rsidRPr="00FD0DE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5528D" w:rsidRPr="0082507E">
        <w:rPr>
          <w:rFonts w:ascii="Times New Roman" w:hAnsi="Times New Roman"/>
          <w:sz w:val="28"/>
          <w:szCs w:val="28"/>
        </w:rPr>
        <w:t>где</w:t>
      </w:r>
      <w:r w:rsidR="0005528D" w:rsidRPr="00FD0DE7">
        <w:rPr>
          <w:rFonts w:ascii="Times New Roman" w:hAnsi="Times New Roman"/>
          <w:sz w:val="28"/>
          <w:szCs w:val="28"/>
          <w:lang w:val="en-US"/>
        </w:rPr>
        <w:t>:</w:t>
      </w:r>
    </w:p>
    <w:p w:rsidR="00B3181B" w:rsidRPr="00FD0DE7" w:rsidRDefault="00B3181B" w:rsidP="002A77C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B3181B" w:rsidRPr="0082507E" w:rsidRDefault="00B3181B" w:rsidP="00B3181B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 межбюджетных трансфертов;</w:t>
      </w:r>
    </w:p>
    <w:p w:rsidR="0005528D" w:rsidRPr="0005528D" w:rsidRDefault="0005528D" w:rsidP="00B3181B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9683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теплоснабжающих организаций</w:t>
      </w:r>
      <w:r w:rsidR="00CC3000">
        <w:rPr>
          <w:rFonts w:ascii="Times New Roman" w:hAnsi="Times New Roman" w:cs="Times New Roman"/>
          <w:sz w:val="28"/>
          <w:szCs w:val="28"/>
        </w:rPr>
        <w:t xml:space="preserve"> города Слободского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2330" w:rsidRPr="0082507E" w:rsidRDefault="00090717" w:rsidP="00B3181B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2507E">
        <w:rPr>
          <w:rFonts w:ascii="Times New Roman" w:hAnsi="Times New Roman" w:cs="Times New Roman"/>
          <w:sz w:val="28"/>
          <w:szCs w:val="28"/>
        </w:rPr>
        <w:t>С</w:t>
      </w:r>
      <w:r w:rsidRPr="0082507E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F2342E" w:rsidRPr="0082507E">
        <w:rPr>
          <w:rFonts w:ascii="Times New Roman" w:hAnsi="Times New Roman" w:cs="Times New Roman"/>
          <w:sz w:val="28"/>
          <w:szCs w:val="28"/>
        </w:rPr>
        <w:t>−</w:t>
      </w:r>
      <w:r w:rsidR="00864A01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3807CC" w:rsidRPr="0082507E">
        <w:rPr>
          <w:rFonts w:ascii="Times New Roman" w:hAnsi="Times New Roman" w:cs="Times New Roman"/>
          <w:sz w:val="28"/>
          <w:szCs w:val="28"/>
        </w:rPr>
        <w:t>рыночная</w:t>
      </w:r>
      <w:r w:rsidR="00BD1821" w:rsidRPr="0082507E">
        <w:rPr>
          <w:rFonts w:ascii="Times New Roman" w:hAnsi="Times New Roman" w:cs="Times New Roman"/>
          <w:sz w:val="28"/>
          <w:szCs w:val="28"/>
        </w:rPr>
        <w:t xml:space="preserve"> цена мазута</w:t>
      </w:r>
      <w:r w:rsidR="00B3181B">
        <w:rPr>
          <w:rFonts w:ascii="Times New Roman" w:hAnsi="Times New Roman" w:cs="Times New Roman"/>
          <w:sz w:val="28"/>
          <w:szCs w:val="28"/>
        </w:rPr>
        <w:t xml:space="preserve"> с применением</w:t>
      </w:r>
      <w:r w:rsidR="003807CC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9D446E" w:rsidRPr="0082507E">
        <w:rPr>
          <w:rFonts w:ascii="Times New Roman" w:hAnsi="Times New Roman" w:cs="Times New Roman"/>
          <w:sz w:val="28"/>
          <w:szCs w:val="28"/>
        </w:rPr>
        <w:t xml:space="preserve">справочного </w:t>
      </w:r>
      <w:r w:rsidR="00B3181B">
        <w:rPr>
          <w:rFonts w:ascii="Times New Roman" w:hAnsi="Times New Roman" w:cs="Times New Roman"/>
          <w:sz w:val="28"/>
          <w:szCs w:val="28"/>
        </w:rPr>
        <w:t>транспортного тарифа</w:t>
      </w:r>
      <w:r w:rsidR="0082507E" w:rsidRPr="0082507E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стоимость,</w:t>
      </w:r>
      <w:r w:rsidR="003807CC" w:rsidRPr="0082507E">
        <w:rPr>
          <w:rFonts w:ascii="Times New Roman" w:hAnsi="Times New Roman" w:cs="Times New Roman"/>
          <w:sz w:val="28"/>
          <w:szCs w:val="28"/>
        </w:rPr>
        <w:t xml:space="preserve"> дейст</w:t>
      </w:r>
      <w:r w:rsidR="00235012" w:rsidRPr="0082507E">
        <w:rPr>
          <w:rFonts w:ascii="Times New Roman" w:hAnsi="Times New Roman" w:cs="Times New Roman"/>
          <w:sz w:val="28"/>
          <w:szCs w:val="28"/>
        </w:rPr>
        <w:t>вующая на дату принятия Законодательным Собранием Кировской области</w:t>
      </w:r>
      <w:r w:rsidR="003807CC" w:rsidRPr="0082507E">
        <w:rPr>
          <w:rFonts w:ascii="Times New Roman" w:hAnsi="Times New Roman" w:cs="Times New Roman"/>
          <w:sz w:val="28"/>
          <w:szCs w:val="28"/>
        </w:rPr>
        <w:t xml:space="preserve"> Закона Кировской области «О внесении изменений в Закон Кировской области  </w:t>
      </w:r>
      <w:r w:rsidR="00B3181B">
        <w:rPr>
          <w:rFonts w:ascii="Times New Roman" w:hAnsi="Times New Roman" w:cs="Times New Roman"/>
          <w:sz w:val="28"/>
          <w:szCs w:val="28"/>
        </w:rPr>
        <w:t xml:space="preserve">   </w:t>
      </w:r>
      <w:r w:rsidR="003807CC" w:rsidRPr="0082507E">
        <w:rPr>
          <w:rFonts w:ascii="Times New Roman" w:hAnsi="Times New Roman" w:cs="Times New Roman"/>
          <w:sz w:val="28"/>
          <w:szCs w:val="28"/>
        </w:rPr>
        <w:t xml:space="preserve">«Об областном бюджете на 2021 год и на плановый период  </w:t>
      </w:r>
      <w:r w:rsidR="00CC3000">
        <w:rPr>
          <w:rFonts w:ascii="Times New Roman" w:hAnsi="Times New Roman" w:cs="Times New Roman"/>
          <w:sz w:val="28"/>
          <w:szCs w:val="28"/>
        </w:rPr>
        <w:br/>
      </w:r>
      <w:r w:rsidR="003807CC" w:rsidRPr="0082507E">
        <w:rPr>
          <w:rFonts w:ascii="Times New Roman" w:hAnsi="Times New Roman" w:cs="Times New Roman"/>
          <w:sz w:val="28"/>
          <w:szCs w:val="28"/>
        </w:rPr>
        <w:t>2022 и 2023 годов»</w:t>
      </w:r>
      <w:r w:rsidR="001C3B89" w:rsidRPr="0082507E">
        <w:rPr>
          <w:rFonts w:ascii="Times New Roman" w:hAnsi="Times New Roman" w:cs="Times New Roman"/>
          <w:sz w:val="28"/>
          <w:szCs w:val="28"/>
        </w:rPr>
        <w:t xml:space="preserve">, предусматривающего </w:t>
      </w:r>
      <w:r w:rsidR="007303B1" w:rsidRPr="0082507E">
        <w:rPr>
          <w:rFonts w:ascii="Times New Roman" w:hAnsi="Times New Roman" w:cs="Times New Roman"/>
          <w:sz w:val="28"/>
          <w:szCs w:val="28"/>
        </w:rPr>
        <w:t xml:space="preserve">выделение </w:t>
      </w:r>
      <w:r w:rsidR="00BD3993" w:rsidRPr="0082507E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7303B1" w:rsidRPr="0082507E">
        <w:rPr>
          <w:rFonts w:ascii="Times New Roman" w:hAnsi="Times New Roman" w:cs="Times New Roman"/>
          <w:sz w:val="28"/>
          <w:szCs w:val="28"/>
        </w:rPr>
        <w:t>ассигнований на предоставлени</w:t>
      </w:r>
      <w:r w:rsidR="001C3B89" w:rsidRPr="0082507E">
        <w:rPr>
          <w:rFonts w:ascii="Times New Roman" w:hAnsi="Times New Roman" w:cs="Times New Roman"/>
          <w:sz w:val="28"/>
          <w:szCs w:val="28"/>
        </w:rPr>
        <w:t>е иных межбюджетных трансфертов</w:t>
      </w:r>
      <w:r w:rsidR="007303B1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5B0C58" w:rsidRPr="0082507E">
        <w:rPr>
          <w:rFonts w:ascii="Times New Roman" w:hAnsi="Times New Roman" w:cs="Times New Roman"/>
          <w:sz w:val="28"/>
          <w:szCs w:val="28"/>
        </w:rPr>
        <w:t>(рублей</w:t>
      </w:r>
      <w:r w:rsidR="007303B1" w:rsidRPr="0082507E">
        <w:rPr>
          <w:rFonts w:ascii="Times New Roman" w:hAnsi="Times New Roman" w:cs="Times New Roman"/>
          <w:sz w:val="28"/>
          <w:szCs w:val="28"/>
        </w:rPr>
        <w:t xml:space="preserve"> за тонну</w:t>
      </w:r>
      <w:r w:rsidR="005B0C58" w:rsidRPr="0082507E">
        <w:rPr>
          <w:rFonts w:ascii="Times New Roman" w:hAnsi="Times New Roman" w:cs="Times New Roman"/>
          <w:bCs/>
          <w:sz w:val="28"/>
          <w:szCs w:val="28"/>
        </w:rPr>
        <w:t>)</w:t>
      </w:r>
      <w:r w:rsidR="009D446E" w:rsidRPr="008250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D446E" w:rsidRPr="0082507E" w:rsidRDefault="002E17ED" w:rsidP="00864A01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0CF2">
        <w:rPr>
          <w:rFonts w:ascii="Times New Roman" w:hAnsi="Times New Roman" w:cs="Times New Roman"/>
          <w:sz w:val="28"/>
          <w:szCs w:val="28"/>
        </w:rPr>
        <w:t>Рыночная</w:t>
      </w:r>
      <w:r w:rsidR="00F479EB" w:rsidRPr="00210CF2">
        <w:rPr>
          <w:rFonts w:ascii="Times New Roman" w:hAnsi="Times New Roman" w:cs="Times New Roman"/>
          <w:sz w:val="28"/>
          <w:szCs w:val="28"/>
        </w:rPr>
        <w:t xml:space="preserve"> цена</w:t>
      </w:r>
      <w:r w:rsidR="00D2553D" w:rsidRPr="00210CF2">
        <w:rPr>
          <w:rFonts w:ascii="Times New Roman" w:hAnsi="Times New Roman" w:cs="Times New Roman"/>
          <w:sz w:val="28"/>
          <w:szCs w:val="28"/>
        </w:rPr>
        <w:t xml:space="preserve"> мазута с применением справочного транспортного </w:t>
      </w:r>
      <w:r w:rsidR="00D2553D" w:rsidRPr="00210CF2">
        <w:rPr>
          <w:rFonts w:ascii="Times New Roman" w:hAnsi="Times New Roman" w:cs="Times New Roman"/>
          <w:sz w:val="28"/>
          <w:szCs w:val="28"/>
        </w:rPr>
        <w:lastRenderedPageBreak/>
        <w:t>тарифа рассчитывается на основании  данных формы СЭТ-БТ с</w:t>
      </w:r>
      <w:r w:rsidR="00DA1036" w:rsidRPr="00210CF2">
        <w:rPr>
          <w:rFonts w:ascii="Times New Roman" w:hAnsi="Times New Roman" w:cs="Times New Roman"/>
          <w:sz w:val="28"/>
          <w:szCs w:val="28"/>
        </w:rPr>
        <w:t xml:space="preserve"> использованием тарифного калькулятора, размещенных на официальном</w:t>
      </w:r>
      <w:r w:rsidR="00DA1036" w:rsidRPr="0082507E">
        <w:rPr>
          <w:rFonts w:ascii="Times New Roman" w:hAnsi="Times New Roman" w:cs="Times New Roman"/>
          <w:sz w:val="28"/>
          <w:szCs w:val="28"/>
        </w:rPr>
        <w:t xml:space="preserve"> сайте А</w:t>
      </w:r>
      <w:r w:rsidR="00B3483F">
        <w:rPr>
          <w:rFonts w:ascii="Times New Roman" w:hAnsi="Times New Roman" w:cs="Times New Roman"/>
          <w:sz w:val="28"/>
          <w:szCs w:val="28"/>
        </w:rPr>
        <w:t>кционерного общества</w:t>
      </w:r>
      <w:r w:rsidR="00DA1036" w:rsidRPr="0082507E">
        <w:rPr>
          <w:rFonts w:ascii="Times New Roman" w:hAnsi="Times New Roman" w:cs="Times New Roman"/>
          <w:sz w:val="28"/>
          <w:szCs w:val="28"/>
        </w:rPr>
        <w:t xml:space="preserve"> «Санкт-Петербургская Междун</w:t>
      </w:r>
      <w:r w:rsidR="009E0075" w:rsidRPr="0082507E">
        <w:rPr>
          <w:rFonts w:ascii="Times New Roman" w:hAnsi="Times New Roman" w:cs="Times New Roman"/>
          <w:sz w:val="28"/>
          <w:szCs w:val="28"/>
        </w:rPr>
        <w:t>ародная Товарно-сырьевая Биржа»</w:t>
      </w:r>
      <w:r w:rsidR="00CC3000">
        <w:rPr>
          <w:rFonts w:ascii="Times New Roman" w:hAnsi="Times New Roman" w:cs="Times New Roman"/>
          <w:sz w:val="28"/>
          <w:szCs w:val="28"/>
        </w:rPr>
        <w:t>.</w:t>
      </w:r>
    </w:p>
    <w:p w:rsidR="00B3483F" w:rsidRDefault="00490AF9" w:rsidP="00B3483F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507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3766FF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3766FF" w:rsidRPr="0082507E">
        <w:rPr>
          <w:rFonts w:ascii="Times New Roman" w:hAnsi="Times New Roman"/>
          <w:sz w:val="28"/>
          <w:szCs w:val="28"/>
        </w:rPr>
        <w:t>–</w:t>
      </w:r>
      <w:r w:rsidRPr="0082507E">
        <w:rPr>
          <w:rFonts w:ascii="Times New Roman" w:hAnsi="Times New Roman" w:cs="Times New Roman"/>
          <w:sz w:val="28"/>
          <w:szCs w:val="28"/>
        </w:rPr>
        <w:t xml:space="preserve"> коэффициент</w:t>
      </w:r>
      <w:r w:rsidR="00350C4E" w:rsidRPr="0082507E">
        <w:rPr>
          <w:rFonts w:ascii="Times New Roman" w:hAnsi="Times New Roman" w:cs="Times New Roman"/>
          <w:sz w:val="28"/>
          <w:szCs w:val="28"/>
        </w:rPr>
        <w:t>, рассчитываемый по формуле</w:t>
      </w:r>
      <w:r w:rsidR="00D47DF3">
        <w:rPr>
          <w:rFonts w:ascii="Times New Roman" w:hAnsi="Times New Roman" w:cs="Times New Roman"/>
          <w:sz w:val="28"/>
          <w:szCs w:val="28"/>
        </w:rPr>
        <w:t>:</w:t>
      </w:r>
    </w:p>
    <w:p w:rsidR="00B3483F" w:rsidRPr="0082507E" w:rsidRDefault="00B3483F" w:rsidP="00B3483F">
      <w:pPr>
        <w:pStyle w:val="ConsPlusNormal"/>
        <w:spacing w:line="36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04031" w:rsidRPr="008E476D" w:rsidRDefault="008439BE" w:rsidP="008439BE">
      <w:pPr>
        <w:pStyle w:val="ConsPlusNormal"/>
        <w:spacing w:line="36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C3000">
        <w:rPr>
          <w:rFonts w:ascii="Times New Roman" w:hAnsi="Times New Roman"/>
          <w:sz w:val="28"/>
          <w:szCs w:val="28"/>
        </w:rPr>
        <w:t xml:space="preserve"> </w:t>
      </w:r>
      <w:r w:rsidRPr="00702F38">
        <w:rPr>
          <w:rFonts w:ascii="Times New Roman" w:hAnsi="Times New Roman"/>
          <w:sz w:val="28"/>
          <w:szCs w:val="28"/>
        </w:rPr>
        <w:t xml:space="preserve">=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nary>
      </m:oMath>
      <w:r w:rsidRPr="00702F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507E"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comj</w:t>
      </w:r>
      <w:proofErr w:type="spellEnd"/>
      <w:proofErr w:type="gramStart"/>
      <w:r w:rsidRPr="00702F38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DF00E1">
        <w:rPr>
          <w:rFonts w:ascii="Times New Roman" w:hAnsi="Times New Roman"/>
          <w:sz w:val="28"/>
          <w:szCs w:val="28"/>
        </w:rPr>
        <w:t>)</w:t>
      </w:r>
      <w:proofErr w:type="gramEnd"/>
      <w:r w:rsidRPr="00702F38">
        <w:rPr>
          <w:rFonts w:ascii="Times New Roman" w:hAnsi="Times New Roman"/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/</m:t>
        </m:r>
      </m:oMath>
      <w:r w:rsidRPr="00702F38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>факт</w:t>
      </w:r>
      <w:r w:rsidRPr="00702F38"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m</w:t>
      </w:r>
      <w:r w:rsidR="00750FE1">
        <w:rPr>
          <w:rFonts w:ascii="Times New Roman" w:hAnsi="Times New Roman"/>
          <w:sz w:val="28"/>
          <w:szCs w:val="28"/>
        </w:rPr>
        <w:t>,</w:t>
      </w:r>
      <w:r w:rsidR="00750FE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04031" w:rsidRPr="0082507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04031" w:rsidRPr="0082507E">
        <w:rPr>
          <w:rFonts w:ascii="Times New Roman" w:hAnsi="Times New Roman" w:cs="Times New Roman"/>
          <w:sz w:val="28"/>
          <w:szCs w:val="28"/>
        </w:rPr>
        <w:t>где:</w:t>
      </w:r>
    </w:p>
    <w:p w:rsidR="00B3483F" w:rsidRPr="008439BE" w:rsidRDefault="00B3483F" w:rsidP="008439BE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04031" w:rsidRPr="0082507E" w:rsidRDefault="00B04031" w:rsidP="00B3483F">
      <w:pPr>
        <w:autoSpaceDE w:val="0"/>
        <w:autoSpaceDN w:val="0"/>
        <w:adjustRightInd w:val="0"/>
        <w:spacing w:after="0" w:line="360" w:lineRule="auto"/>
        <w:ind w:firstLine="567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2507E">
        <w:rPr>
          <w:rFonts w:ascii="Times New Roman" w:hAnsi="Times New Roman"/>
          <w:sz w:val="28"/>
          <w:szCs w:val="28"/>
          <w:lang w:val="en-US"/>
        </w:rPr>
        <w:t>C</w:t>
      </w:r>
      <w:r w:rsidRPr="0082507E">
        <w:rPr>
          <w:rFonts w:ascii="Times New Roman" w:hAnsi="Times New Roman"/>
          <w:sz w:val="28"/>
          <w:szCs w:val="28"/>
          <w:vertAlign w:val="subscript"/>
        </w:rPr>
        <w:t>ком</w:t>
      </w:r>
      <w:r w:rsidR="00B22BC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05528D"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82507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2507E">
        <w:rPr>
          <w:rFonts w:ascii="Times New Roman" w:hAnsi="Times New Roman"/>
          <w:sz w:val="28"/>
          <w:szCs w:val="28"/>
        </w:rPr>
        <w:t>– цена мазута</w:t>
      </w:r>
      <w:r w:rsidR="0082507E" w:rsidRPr="0082507E">
        <w:rPr>
          <w:rFonts w:ascii="Times New Roman" w:hAnsi="Times New Roman"/>
          <w:sz w:val="28"/>
          <w:szCs w:val="28"/>
        </w:rPr>
        <w:t xml:space="preserve"> без учета налога на добавленную стоимость</w:t>
      </w:r>
      <w:r w:rsidR="00B3483F">
        <w:rPr>
          <w:rFonts w:ascii="Times New Roman" w:hAnsi="Times New Roman"/>
          <w:sz w:val="28"/>
          <w:szCs w:val="28"/>
        </w:rPr>
        <w:t xml:space="preserve"> согласно коммерческому предложению</w:t>
      </w:r>
      <w:r w:rsidR="00B22BCE" w:rsidRPr="00B22BCE">
        <w:rPr>
          <w:rFonts w:ascii="Times New Roman" w:hAnsi="Times New Roman"/>
          <w:sz w:val="28"/>
          <w:szCs w:val="28"/>
        </w:rPr>
        <w:t xml:space="preserve"> </w:t>
      </w:r>
      <w:r w:rsidR="0005528D">
        <w:rPr>
          <w:rFonts w:ascii="Times New Roman" w:hAnsi="Times New Roman"/>
          <w:sz w:val="28"/>
          <w:szCs w:val="28"/>
          <w:lang w:val="en-US"/>
        </w:rPr>
        <w:t>j</w:t>
      </w:r>
      <w:r w:rsidR="00B22BCE" w:rsidRPr="00B22BCE">
        <w:rPr>
          <w:rFonts w:ascii="Times New Roman" w:hAnsi="Times New Roman"/>
          <w:sz w:val="28"/>
          <w:szCs w:val="28"/>
        </w:rPr>
        <w:t>-</w:t>
      </w:r>
      <w:r w:rsidR="00B22BCE">
        <w:rPr>
          <w:rFonts w:ascii="Times New Roman" w:hAnsi="Times New Roman"/>
          <w:sz w:val="28"/>
          <w:szCs w:val="28"/>
        </w:rPr>
        <w:t>ой</w:t>
      </w:r>
      <w:r w:rsidR="00BD3993" w:rsidRPr="0082507E">
        <w:rPr>
          <w:rFonts w:ascii="Times New Roman" w:hAnsi="Times New Roman"/>
          <w:sz w:val="28"/>
          <w:szCs w:val="28"/>
        </w:rPr>
        <w:t xml:space="preserve"> организации</w:t>
      </w:r>
      <w:r w:rsidRPr="0082507E">
        <w:rPr>
          <w:rFonts w:ascii="Times New Roman" w:hAnsi="Times New Roman"/>
          <w:sz w:val="28"/>
          <w:szCs w:val="28"/>
        </w:rPr>
        <w:t xml:space="preserve">, осуществляющей поставки мазута теплоснабжающим </w:t>
      </w:r>
      <w:r w:rsidR="00BD3993" w:rsidRPr="0082507E">
        <w:rPr>
          <w:rFonts w:ascii="Times New Roman" w:hAnsi="Times New Roman"/>
          <w:sz w:val="28"/>
          <w:szCs w:val="28"/>
        </w:rPr>
        <w:t>организациям города Слободского</w:t>
      </w:r>
      <w:r w:rsidR="00B3483F">
        <w:rPr>
          <w:rFonts w:ascii="Times New Roman" w:hAnsi="Times New Roman"/>
          <w:sz w:val="28"/>
          <w:szCs w:val="28"/>
        </w:rPr>
        <w:t xml:space="preserve"> Кировской области,</w:t>
      </w:r>
      <w:r w:rsidR="00BD3993" w:rsidRPr="0082507E">
        <w:rPr>
          <w:rFonts w:ascii="Times New Roman" w:hAnsi="Times New Roman"/>
          <w:sz w:val="28"/>
          <w:szCs w:val="28"/>
        </w:rPr>
        <w:t xml:space="preserve"> с учетом оплаты</w:t>
      </w:r>
      <w:r w:rsidRPr="0082507E">
        <w:rPr>
          <w:rFonts w:ascii="Times New Roman" w:hAnsi="Times New Roman"/>
          <w:sz w:val="28"/>
          <w:szCs w:val="28"/>
        </w:rPr>
        <w:t xml:space="preserve"> </w:t>
      </w:r>
      <w:r w:rsidR="00B3483F">
        <w:rPr>
          <w:rFonts w:ascii="Times New Roman" w:hAnsi="Times New Roman"/>
          <w:sz w:val="28"/>
          <w:szCs w:val="28"/>
        </w:rPr>
        <w:t>в течение 30</w:t>
      </w:r>
      <w:r w:rsidRPr="0082507E">
        <w:rPr>
          <w:rFonts w:ascii="Times New Roman" w:hAnsi="Times New Roman"/>
          <w:sz w:val="28"/>
          <w:szCs w:val="28"/>
        </w:rPr>
        <w:t xml:space="preserve"> календарных дней</w:t>
      </w:r>
      <w:r w:rsidR="00F479EB" w:rsidRPr="0082507E">
        <w:rPr>
          <w:rFonts w:ascii="Times New Roman" w:hAnsi="Times New Roman"/>
          <w:sz w:val="28"/>
          <w:szCs w:val="28"/>
        </w:rPr>
        <w:t xml:space="preserve"> на дату принятия Законодательным Собранием Кировской области Закона Кировской области «О внесении изменений в Закон Кировской области  «Об областном бюджете на 2021 год и на плановый период  2022  и 2023 годов», предусматривающего выделение бюджетных ассигнований на предоставление иных межбюджетных трансфертов</w:t>
      </w:r>
      <w:r w:rsidR="00F14509" w:rsidRPr="0082507E">
        <w:rPr>
          <w:rFonts w:ascii="Times New Roman" w:hAnsi="Times New Roman"/>
          <w:sz w:val="28"/>
          <w:szCs w:val="28"/>
        </w:rPr>
        <w:t xml:space="preserve"> (рублей за тонну</w:t>
      </w:r>
      <w:r w:rsidR="00F14509" w:rsidRPr="0082507E">
        <w:rPr>
          <w:rFonts w:ascii="Times New Roman" w:hAnsi="Times New Roman"/>
          <w:bCs/>
          <w:sz w:val="28"/>
          <w:szCs w:val="28"/>
        </w:rPr>
        <w:t>)</w:t>
      </w:r>
      <w:r w:rsidR="00B3483F">
        <w:rPr>
          <w:rFonts w:ascii="Times New Roman" w:hAnsi="Times New Roman"/>
          <w:sz w:val="28"/>
          <w:szCs w:val="28"/>
        </w:rPr>
        <w:t>,</w:t>
      </w:r>
    </w:p>
    <w:p w:rsidR="00B04031" w:rsidRPr="0082507E" w:rsidRDefault="0005528D" w:rsidP="00B04031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 w:rsidR="00B04031" w:rsidRPr="0082507E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="00B04031" w:rsidRPr="0082507E">
        <w:rPr>
          <w:rFonts w:ascii="Times New Roman" w:hAnsi="Times New Roman"/>
          <w:sz w:val="28"/>
          <w:szCs w:val="28"/>
        </w:rPr>
        <w:t>количество</w:t>
      </w:r>
      <w:proofErr w:type="gramEnd"/>
      <w:r w:rsidR="00B04031" w:rsidRPr="0082507E">
        <w:rPr>
          <w:rFonts w:ascii="Times New Roman" w:hAnsi="Times New Roman"/>
          <w:sz w:val="28"/>
          <w:szCs w:val="28"/>
        </w:rPr>
        <w:t xml:space="preserve"> поступивших коммерческих предложений от организаций, осуществляющих поставки мазута теплоснабжающим организациям города Слободского</w:t>
      </w:r>
      <w:r w:rsidR="00B3483F">
        <w:rPr>
          <w:rFonts w:ascii="Times New Roman" w:hAnsi="Times New Roman"/>
          <w:sz w:val="28"/>
          <w:szCs w:val="28"/>
        </w:rPr>
        <w:t xml:space="preserve"> Кировской области</w:t>
      </w:r>
      <w:r w:rsidR="00F479EB" w:rsidRPr="0082507E">
        <w:rPr>
          <w:rFonts w:ascii="Times New Roman" w:hAnsi="Times New Roman"/>
          <w:sz w:val="28"/>
          <w:szCs w:val="28"/>
        </w:rPr>
        <w:t>;</w:t>
      </w:r>
    </w:p>
    <w:p w:rsidR="009D67F0" w:rsidRPr="0082507E" w:rsidRDefault="00864A01" w:rsidP="005B0C5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82507E">
        <w:rPr>
          <w:rFonts w:ascii="Times New Roman" w:hAnsi="Times New Roman"/>
          <w:sz w:val="28"/>
          <w:szCs w:val="28"/>
        </w:rPr>
        <w:t>С</w:t>
      </w:r>
      <w:r w:rsidRPr="0082507E">
        <w:rPr>
          <w:rFonts w:ascii="Times New Roman" w:hAnsi="Times New Roman"/>
          <w:sz w:val="28"/>
          <w:szCs w:val="28"/>
          <w:vertAlign w:val="subscript"/>
        </w:rPr>
        <w:t>план</w:t>
      </w:r>
      <w:proofErr w:type="spellEnd"/>
      <w:r w:rsidR="00B22BCE">
        <w:rPr>
          <w:rFonts w:ascii="Times New Roman" w:hAnsi="Times New Roman"/>
          <w:sz w:val="28"/>
          <w:szCs w:val="28"/>
          <w:vertAlign w:val="subscript"/>
        </w:rPr>
        <w:t xml:space="preserve"> </w:t>
      </w:r>
      <w:proofErr w:type="spellStart"/>
      <w:r w:rsidR="0005528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 w:rsidRPr="0082507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0144C2">
        <w:rPr>
          <w:rFonts w:ascii="Times New Roman" w:hAnsi="Times New Roman"/>
          <w:sz w:val="28"/>
          <w:szCs w:val="28"/>
        </w:rPr>
        <w:t>– плановая цена мазута</w:t>
      </w:r>
      <w:r w:rsidR="007303B1" w:rsidRPr="0082507E">
        <w:rPr>
          <w:rFonts w:ascii="Times New Roman" w:hAnsi="Times New Roman"/>
          <w:sz w:val="28"/>
          <w:szCs w:val="28"/>
        </w:rPr>
        <w:t xml:space="preserve"> </w:t>
      </w:r>
      <w:r w:rsidR="0082507E" w:rsidRPr="0082507E">
        <w:rPr>
          <w:rFonts w:ascii="Times New Roman" w:hAnsi="Times New Roman"/>
          <w:sz w:val="28"/>
          <w:szCs w:val="28"/>
        </w:rPr>
        <w:t>без учета налога на добавленную стоимость,</w:t>
      </w:r>
      <w:r w:rsidR="007303B1" w:rsidRPr="0082507E">
        <w:rPr>
          <w:rFonts w:ascii="Times New Roman" w:hAnsi="Times New Roman"/>
          <w:sz w:val="28"/>
          <w:szCs w:val="28"/>
        </w:rPr>
        <w:t xml:space="preserve"> учтенная</w:t>
      </w:r>
      <w:r w:rsidRPr="0082507E">
        <w:rPr>
          <w:rFonts w:ascii="Times New Roman" w:hAnsi="Times New Roman"/>
          <w:sz w:val="28"/>
          <w:szCs w:val="28"/>
        </w:rPr>
        <w:t xml:space="preserve"> при рас</w:t>
      </w:r>
      <w:r w:rsidR="007303B1" w:rsidRPr="0082507E">
        <w:rPr>
          <w:rFonts w:ascii="Times New Roman" w:hAnsi="Times New Roman"/>
          <w:sz w:val="28"/>
          <w:szCs w:val="28"/>
        </w:rPr>
        <w:t>чете тарифа на тепловую энергию</w:t>
      </w:r>
      <w:r w:rsidR="000144C2">
        <w:rPr>
          <w:rFonts w:ascii="Times New Roman" w:hAnsi="Times New Roman"/>
          <w:sz w:val="28"/>
          <w:szCs w:val="28"/>
        </w:rPr>
        <w:t xml:space="preserve">                         </w:t>
      </w:r>
      <w:r w:rsidR="007303B1" w:rsidRPr="0082507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528D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B22BCE" w:rsidRPr="00B22BCE">
        <w:rPr>
          <w:rFonts w:ascii="Times New Roman" w:hAnsi="Times New Roman"/>
          <w:sz w:val="28"/>
          <w:szCs w:val="28"/>
        </w:rPr>
        <w:t>-</w:t>
      </w:r>
      <w:r w:rsidR="00B22BCE">
        <w:rPr>
          <w:rFonts w:ascii="Times New Roman" w:hAnsi="Times New Roman"/>
          <w:sz w:val="28"/>
          <w:szCs w:val="28"/>
        </w:rPr>
        <w:t xml:space="preserve">ой </w:t>
      </w:r>
      <w:r w:rsidR="007303B1" w:rsidRPr="0082507E">
        <w:rPr>
          <w:rFonts w:ascii="Times New Roman" w:hAnsi="Times New Roman"/>
          <w:sz w:val="28"/>
          <w:szCs w:val="28"/>
        </w:rPr>
        <w:t>теплоснабжающ</w:t>
      </w:r>
      <w:r w:rsidR="00B22BCE">
        <w:rPr>
          <w:rFonts w:ascii="Times New Roman" w:hAnsi="Times New Roman"/>
          <w:sz w:val="28"/>
          <w:szCs w:val="28"/>
        </w:rPr>
        <w:t>ей организации</w:t>
      </w:r>
      <w:r w:rsidR="007303B1" w:rsidRPr="0082507E">
        <w:rPr>
          <w:rFonts w:ascii="Times New Roman" w:hAnsi="Times New Roman"/>
          <w:sz w:val="28"/>
          <w:szCs w:val="28"/>
        </w:rPr>
        <w:t xml:space="preserve"> города Слободского </w:t>
      </w:r>
      <w:r w:rsidR="000144C2">
        <w:rPr>
          <w:rFonts w:ascii="Times New Roman" w:hAnsi="Times New Roman"/>
          <w:sz w:val="28"/>
          <w:szCs w:val="28"/>
        </w:rPr>
        <w:t>Кировской области</w:t>
      </w:r>
      <w:r w:rsidR="00CC3000">
        <w:rPr>
          <w:rFonts w:ascii="Times New Roman" w:hAnsi="Times New Roman"/>
          <w:sz w:val="28"/>
          <w:szCs w:val="28"/>
        </w:rPr>
        <w:t>,</w:t>
      </w:r>
      <w:r w:rsidR="000144C2">
        <w:rPr>
          <w:rFonts w:ascii="Times New Roman" w:hAnsi="Times New Roman"/>
          <w:sz w:val="28"/>
          <w:szCs w:val="28"/>
        </w:rPr>
        <w:t xml:space="preserve"> </w:t>
      </w:r>
      <w:r w:rsidRPr="0082507E">
        <w:rPr>
          <w:rFonts w:ascii="Times New Roman" w:hAnsi="Times New Roman"/>
          <w:sz w:val="28"/>
          <w:szCs w:val="28"/>
        </w:rPr>
        <w:t>действу</w:t>
      </w:r>
      <w:r w:rsidR="00C76F42">
        <w:rPr>
          <w:rFonts w:ascii="Times New Roman" w:hAnsi="Times New Roman"/>
          <w:sz w:val="28"/>
          <w:szCs w:val="28"/>
        </w:rPr>
        <w:t>ющего на момент пред</w:t>
      </w:r>
      <w:r w:rsidR="00BD3993" w:rsidRPr="0082507E">
        <w:rPr>
          <w:rFonts w:ascii="Times New Roman" w:hAnsi="Times New Roman"/>
          <w:sz w:val="28"/>
          <w:szCs w:val="28"/>
        </w:rPr>
        <w:t>ставления заявки в министерство</w:t>
      </w:r>
      <w:r w:rsidR="0082507E" w:rsidRPr="0082507E">
        <w:rPr>
          <w:rFonts w:ascii="Times New Roman" w:hAnsi="Times New Roman"/>
          <w:sz w:val="28"/>
          <w:szCs w:val="28"/>
        </w:rPr>
        <w:t xml:space="preserve"> </w:t>
      </w:r>
      <w:r w:rsidRPr="0082507E">
        <w:rPr>
          <w:rFonts w:ascii="Times New Roman" w:hAnsi="Times New Roman"/>
          <w:sz w:val="28"/>
          <w:szCs w:val="28"/>
        </w:rPr>
        <w:t>(рублей</w:t>
      </w:r>
      <w:r w:rsidR="007303B1" w:rsidRPr="0082507E">
        <w:rPr>
          <w:rFonts w:ascii="Times New Roman" w:hAnsi="Times New Roman"/>
          <w:sz w:val="28"/>
          <w:szCs w:val="28"/>
        </w:rPr>
        <w:t xml:space="preserve"> за тонну</w:t>
      </w:r>
      <w:r w:rsidRPr="0082507E">
        <w:rPr>
          <w:rFonts w:ascii="Times New Roman" w:hAnsi="Times New Roman"/>
          <w:bCs/>
          <w:sz w:val="28"/>
          <w:szCs w:val="28"/>
        </w:rPr>
        <w:t>)</w:t>
      </w:r>
      <w:r w:rsidR="009E0075" w:rsidRPr="0082507E">
        <w:rPr>
          <w:rFonts w:ascii="Times New Roman" w:hAnsi="Times New Roman"/>
          <w:sz w:val="28"/>
          <w:szCs w:val="28"/>
        </w:rPr>
        <w:t>;</w:t>
      </w:r>
    </w:p>
    <w:p w:rsidR="009E0075" w:rsidRPr="0082507E" w:rsidRDefault="007303B1" w:rsidP="005B0C5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2507E">
        <w:rPr>
          <w:rFonts w:ascii="Times New Roman" w:hAnsi="Times New Roman"/>
          <w:sz w:val="28"/>
          <w:szCs w:val="28"/>
          <w:lang w:val="en-US"/>
        </w:rPr>
        <w:t>V</w:t>
      </w:r>
      <w:r w:rsidRPr="0082507E">
        <w:rPr>
          <w:rFonts w:ascii="Times New Roman" w:hAnsi="Times New Roman"/>
          <w:sz w:val="28"/>
          <w:szCs w:val="28"/>
          <w:vertAlign w:val="subscript"/>
        </w:rPr>
        <w:t xml:space="preserve">факт </w:t>
      </w:r>
      <w:r w:rsidR="0005528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2507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82507E">
        <w:rPr>
          <w:rFonts w:ascii="Times New Roman" w:hAnsi="Times New Roman"/>
          <w:sz w:val="28"/>
          <w:szCs w:val="28"/>
        </w:rPr>
        <w:t xml:space="preserve">– фактический объем мазута, полученного </w:t>
      </w:r>
      <w:r w:rsidR="0005528D">
        <w:rPr>
          <w:rFonts w:ascii="Times New Roman" w:hAnsi="Times New Roman"/>
          <w:sz w:val="28"/>
          <w:szCs w:val="28"/>
          <w:lang w:val="en-US"/>
        </w:rPr>
        <w:t>i</w:t>
      </w:r>
      <w:r w:rsidR="00B22BCE" w:rsidRPr="00B22BCE">
        <w:rPr>
          <w:rFonts w:ascii="Times New Roman" w:hAnsi="Times New Roman"/>
          <w:sz w:val="28"/>
          <w:szCs w:val="28"/>
        </w:rPr>
        <w:t>-</w:t>
      </w:r>
      <w:r w:rsidR="00B22BCE">
        <w:rPr>
          <w:rFonts w:ascii="Times New Roman" w:hAnsi="Times New Roman"/>
          <w:sz w:val="28"/>
          <w:szCs w:val="28"/>
        </w:rPr>
        <w:t xml:space="preserve">ой </w:t>
      </w:r>
      <w:r w:rsidRPr="0082507E">
        <w:rPr>
          <w:rFonts w:ascii="Times New Roman" w:hAnsi="Times New Roman"/>
          <w:sz w:val="28"/>
          <w:szCs w:val="28"/>
        </w:rPr>
        <w:t>теплоснабжающ</w:t>
      </w:r>
      <w:r w:rsidR="00B22BCE">
        <w:rPr>
          <w:rFonts w:ascii="Times New Roman" w:hAnsi="Times New Roman"/>
          <w:sz w:val="28"/>
          <w:szCs w:val="28"/>
        </w:rPr>
        <w:t>ей</w:t>
      </w:r>
      <w:r w:rsidRPr="0082507E">
        <w:rPr>
          <w:rFonts w:ascii="Times New Roman" w:hAnsi="Times New Roman"/>
          <w:sz w:val="28"/>
          <w:szCs w:val="28"/>
        </w:rPr>
        <w:t xml:space="preserve"> организаци</w:t>
      </w:r>
      <w:r w:rsidR="00B22BCE">
        <w:rPr>
          <w:rFonts w:ascii="Times New Roman" w:hAnsi="Times New Roman"/>
          <w:sz w:val="28"/>
          <w:szCs w:val="28"/>
        </w:rPr>
        <w:t xml:space="preserve">ей </w:t>
      </w:r>
      <w:r w:rsidR="00B22BCE" w:rsidRPr="0082507E">
        <w:rPr>
          <w:rFonts w:ascii="Times New Roman" w:hAnsi="Times New Roman"/>
          <w:sz w:val="28"/>
          <w:szCs w:val="28"/>
        </w:rPr>
        <w:t>города Слободского</w:t>
      </w:r>
      <w:r w:rsidR="00BD3993" w:rsidRPr="0082507E">
        <w:rPr>
          <w:rFonts w:ascii="Times New Roman" w:hAnsi="Times New Roman"/>
          <w:sz w:val="28"/>
          <w:szCs w:val="28"/>
        </w:rPr>
        <w:t xml:space="preserve"> на момент предоставления заявки начиная                                 с </w:t>
      </w:r>
      <w:proofErr w:type="gramStart"/>
      <w:r w:rsidR="00BD3993" w:rsidRPr="0082507E">
        <w:rPr>
          <w:rFonts w:ascii="Times New Roman" w:hAnsi="Times New Roman"/>
          <w:sz w:val="28"/>
          <w:szCs w:val="28"/>
        </w:rPr>
        <w:t xml:space="preserve">01.01.2021 </w:t>
      </w:r>
      <w:r w:rsidR="00B04031" w:rsidRPr="0082507E">
        <w:rPr>
          <w:rFonts w:ascii="Times New Roman" w:hAnsi="Times New Roman"/>
          <w:sz w:val="28"/>
          <w:szCs w:val="28"/>
        </w:rPr>
        <w:t xml:space="preserve"> </w:t>
      </w:r>
      <w:r w:rsidR="001C3B89" w:rsidRPr="0082507E">
        <w:rPr>
          <w:rFonts w:ascii="Times New Roman" w:hAnsi="Times New Roman"/>
          <w:sz w:val="28"/>
          <w:szCs w:val="28"/>
        </w:rPr>
        <w:t>(</w:t>
      </w:r>
      <w:proofErr w:type="gramEnd"/>
      <w:r w:rsidR="001C3B89" w:rsidRPr="0082507E">
        <w:rPr>
          <w:rFonts w:ascii="Times New Roman" w:hAnsi="Times New Roman"/>
          <w:sz w:val="28"/>
          <w:szCs w:val="28"/>
        </w:rPr>
        <w:t>тонн)</w:t>
      </w:r>
      <w:r w:rsidR="009E0075" w:rsidRPr="0082507E">
        <w:rPr>
          <w:rFonts w:ascii="Times New Roman" w:hAnsi="Times New Roman"/>
          <w:sz w:val="28"/>
          <w:szCs w:val="28"/>
        </w:rPr>
        <w:t>;</w:t>
      </w:r>
    </w:p>
    <w:p w:rsidR="003766FF" w:rsidRPr="0082507E" w:rsidRDefault="009E0075" w:rsidP="005B0C5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82507E">
        <w:rPr>
          <w:rFonts w:ascii="Times New Roman" w:hAnsi="Times New Roman"/>
          <w:sz w:val="28"/>
          <w:szCs w:val="28"/>
          <w:lang w:val="en-US"/>
        </w:rPr>
        <w:lastRenderedPageBreak/>
        <w:t>S</w:t>
      </w:r>
      <w:r w:rsidRPr="0082507E">
        <w:rPr>
          <w:rFonts w:ascii="Times New Roman" w:hAnsi="Times New Roman"/>
          <w:sz w:val="28"/>
          <w:szCs w:val="28"/>
          <w:vertAlign w:val="subscript"/>
        </w:rPr>
        <w:t>факт</w:t>
      </w:r>
      <w:r w:rsidR="00B22BCE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05528D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7303B1" w:rsidRPr="0082507E">
        <w:rPr>
          <w:rFonts w:ascii="Times New Roman" w:hAnsi="Times New Roman"/>
          <w:sz w:val="28"/>
          <w:szCs w:val="28"/>
        </w:rPr>
        <w:t>.</w:t>
      </w:r>
      <w:r w:rsidR="001714FB" w:rsidRPr="0082507E">
        <w:rPr>
          <w:rFonts w:ascii="Times New Roman" w:hAnsi="Times New Roman"/>
          <w:sz w:val="28"/>
          <w:szCs w:val="28"/>
        </w:rPr>
        <w:t xml:space="preserve"> </w:t>
      </w:r>
      <w:r w:rsidRPr="0082507E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1201B5">
        <w:rPr>
          <w:rFonts w:ascii="Times New Roman" w:hAnsi="Times New Roman"/>
          <w:sz w:val="28"/>
          <w:szCs w:val="28"/>
        </w:rPr>
        <w:t>сумма</w:t>
      </w:r>
      <w:r w:rsidR="00BD3993" w:rsidRPr="0082507E">
        <w:rPr>
          <w:rFonts w:ascii="Times New Roman" w:hAnsi="Times New Roman"/>
          <w:sz w:val="28"/>
          <w:szCs w:val="28"/>
        </w:rPr>
        <w:t xml:space="preserve">  иных</w:t>
      </w:r>
      <w:proofErr w:type="gramEnd"/>
      <w:r w:rsidR="00BD3993" w:rsidRPr="0082507E">
        <w:rPr>
          <w:rFonts w:ascii="Times New Roman" w:hAnsi="Times New Roman"/>
          <w:sz w:val="28"/>
          <w:szCs w:val="28"/>
        </w:rPr>
        <w:t xml:space="preserve"> межбюджетных трансфертов</w:t>
      </w:r>
      <w:r w:rsidR="00CC3000">
        <w:rPr>
          <w:rFonts w:ascii="Times New Roman" w:hAnsi="Times New Roman"/>
          <w:sz w:val="28"/>
          <w:szCs w:val="28"/>
        </w:rPr>
        <w:t>,</w:t>
      </w:r>
      <w:r w:rsidR="00BD3993" w:rsidRPr="0082507E">
        <w:rPr>
          <w:rFonts w:ascii="Times New Roman" w:hAnsi="Times New Roman"/>
          <w:sz w:val="28"/>
          <w:szCs w:val="28"/>
        </w:rPr>
        <w:t xml:space="preserve"> </w:t>
      </w:r>
      <w:r w:rsidR="001201B5">
        <w:rPr>
          <w:rFonts w:ascii="Times New Roman" w:hAnsi="Times New Roman"/>
          <w:sz w:val="28"/>
          <w:szCs w:val="28"/>
        </w:rPr>
        <w:t>фактически перечисленная</w:t>
      </w:r>
      <w:r w:rsidR="00B22BCE" w:rsidRPr="00B22BCE">
        <w:t xml:space="preserve"> </w:t>
      </w:r>
      <w:r w:rsidR="00B22BCE" w:rsidRPr="00B22BCE">
        <w:rPr>
          <w:rFonts w:ascii="Times New Roman" w:hAnsi="Times New Roman"/>
          <w:sz w:val="28"/>
          <w:szCs w:val="28"/>
        </w:rPr>
        <w:t>на финансовое обеспечение (возмещение) затрат на приобретение мазута</w:t>
      </w:r>
      <w:r w:rsidR="00B22BCE">
        <w:rPr>
          <w:rFonts w:ascii="Times New Roman" w:hAnsi="Times New Roman"/>
          <w:sz w:val="28"/>
          <w:szCs w:val="28"/>
        </w:rPr>
        <w:t xml:space="preserve"> </w:t>
      </w:r>
      <w:r w:rsidR="0005528D">
        <w:rPr>
          <w:rFonts w:ascii="Times New Roman" w:hAnsi="Times New Roman"/>
          <w:sz w:val="28"/>
          <w:szCs w:val="28"/>
          <w:lang w:val="en-US"/>
        </w:rPr>
        <w:t>i</w:t>
      </w:r>
      <w:r w:rsidR="00B22BCE" w:rsidRPr="00B22BCE">
        <w:rPr>
          <w:rFonts w:ascii="Times New Roman" w:hAnsi="Times New Roman"/>
          <w:sz w:val="28"/>
          <w:szCs w:val="28"/>
        </w:rPr>
        <w:t>-</w:t>
      </w:r>
      <w:r w:rsidR="00B22BCE">
        <w:rPr>
          <w:rFonts w:ascii="Times New Roman" w:hAnsi="Times New Roman"/>
          <w:sz w:val="28"/>
          <w:szCs w:val="28"/>
        </w:rPr>
        <w:t xml:space="preserve">ой </w:t>
      </w:r>
      <w:r w:rsidR="00B22BCE" w:rsidRPr="0082507E">
        <w:rPr>
          <w:rFonts w:ascii="Times New Roman" w:hAnsi="Times New Roman"/>
          <w:sz w:val="28"/>
          <w:szCs w:val="28"/>
        </w:rPr>
        <w:t>теплоснабжающ</w:t>
      </w:r>
      <w:r w:rsidR="00B22BCE">
        <w:rPr>
          <w:rFonts w:ascii="Times New Roman" w:hAnsi="Times New Roman"/>
          <w:sz w:val="28"/>
          <w:szCs w:val="28"/>
        </w:rPr>
        <w:t>ей организаци</w:t>
      </w:r>
      <w:r w:rsidR="00A80006">
        <w:rPr>
          <w:rFonts w:ascii="Times New Roman" w:hAnsi="Times New Roman"/>
          <w:sz w:val="28"/>
          <w:szCs w:val="28"/>
        </w:rPr>
        <w:t>и города Слободского Кировской области</w:t>
      </w:r>
      <w:r w:rsidR="00B22BCE" w:rsidRPr="0082507E">
        <w:rPr>
          <w:rFonts w:ascii="Times New Roman" w:hAnsi="Times New Roman"/>
          <w:sz w:val="28"/>
          <w:szCs w:val="28"/>
        </w:rPr>
        <w:t xml:space="preserve"> </w:t>
      </w:r>
      <w:r w:rsidRPr="0082507E">
        <w:rPr>
          <w:rFonts w:ascii="Times New Roman" w:hAnsi="Times New Roman"/>
          <w:sz w:val="28"/>
          <w:szCs w:val="28"/>
        </w:rPr>
        <w:t>на дату представления заявки.</w:t>
      </w:r>
    </w:p>
    <w:p w:rsidR="00B72C13" w:rsidRPr="0082507E" w:rsidRDefault="00D47DF3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9E79CD" w:rsidRPr="0082507E">
        <w:rPr>
          <w:rFonts w:ascii="Times New Roman" w:hAnsi="Times New Roman"/>
          <w:sz w:val="28"/>
          <w:szCs w:val="28"/>
        </w:rPr>
        <w:t>.</w:t>
      </w:r>
      <w:r w:rsidR="00B72C13" w:rsidRPr="0082507E">
        <w:rPr>
          <w:rFonts w:ascii="Times New Roman" w:hAnsi="Times New Roman"/>
          <w:sz w:val="28"/>
          <w:szCs w:val="28"/>
        </w:rPr>
        <w:t xml:space="preserve"> Для перечисления иных межбюдж</w:t>
      </w:r>
      <w:r w:rsidR="002E17ED" w:rsidRPr="0082507E">
        <w:rPr>
          <w:rFonts w:ascii="Times New Roman" w:hAnsi="Times New Roman"/>
          <w:sz w:val="28"/>
          <w:szCs w:val="28"/>
        </w:rPr>
        <w:t>етных трансфертов администрация</w:t>
      </w:r>
      <w:r w:rsidR="009B6095" w:rsidRPr="0082507E">
        <w:rPr>
          <w:rFonts w:ascii="Times New Roman" w:hAnsi="Times New Roman"/>
          <w:sz w:val="28"/>
          <w:szCs w:val="28"/>
        </w:rPr>
        <w:t xml:space="preserve"> направляет в ми</w:t>
      </w:r>
      <w:r w:rsidR="00B72C13" w:rsidRPr="0082507E">
        <w:rPr>
          <w:rFonts w:ascii="Times New Roman" w:hAnsi="Times New Roman"/>
          <w:sz w:val="28"/>
          <w:szCs w:val="28"/>
        </w:rPr>
        <w:t>нистерство</w:t>
      </w:r>
      <w:r w:rsidR="00B04031" w:rsidRPr="0082507E">
        <w:rPr>
          <w:rFonts w:ascii="Times New Roman" w:hAnsi="Times New Roman"/>
          <w:sz w:val="28"/>
          <w:szCs w:val="28"/>
        </w:rPr>
        <w:t>:</w:t>
      </w:r>
      <w:r w:rsidR="009B6095" w:rsidRPr="0082507E">
        <w:rPr>
          <w:rFonts w:ascii="Times New Roman" w:hAnsi="Times New Roman"/>
          <w:sz w:val="28"/>
          <w:szCs w:val="28"/>
        </w:rPr>
        <w:t xml:space="preserve"> </w:t>
      </w:r>
    </w:p>
    <w:p w:rsidR="009E79CD" w:rsidRPr="0082507E" w:rsidRDefault="00D47DF3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</w:t>
      </w:r>
      <w:r w:rsidR="009E79CD" w:rsidRPr="0082507E">
        <w:rPr>
          <w:rFonts w:ascii="Times New Roman" w:hAnsi="Times New Roman"/>
          <w:sz w:val="28"/>
          <w:szCs w:val="28"/>
        </w:rPr>
        <w:t>.1. Заявку</w:t>
      </w:r>
      <w:r w:rsidR="008E476D">
        <w:rPr>
          <w:rFonts w:ascii="Times New Roman" w:hAnsi="Times New Roman"/>
          <w:sz w:val="28"/>
          <w:szCs w:val="28"/>
        </w:rPr>
        <w:t>.</w:t>
      </w:r>
    </w:p>
    <w:p w:rsidR="00B72C13" w:rsidRPr="0082507E" w:rsidRDefault="00D47DF3" w:rsidP="00B72C1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9E79CD" w:rsidRPr="0082507E">
        <w:rPr>
          <w:rFonts w:ascii="Times New Roman" w:hAnsi="Times New Roman"/>
          <w:bCs/>
          <w:sz w:val="28"/>
          <w:szCs w:val="28"/>
        </w:rPr>
        <w:t>.2</w:t>
      </w:r>
      <w:r w:rsidR="00B72C13" w:rsidRPr="0082507E">
        <w:rPr>
          <w:rFonts w:ascii="Times New Roman" w:hAnsi="Times New Roman"/>
          <w:bCs/>
          <w:sz w:val="28"/>
          <w:szCs w:val="28"/>
        </w:rPr>
        <w:t>. Расчет</w:t>
      </w:r>
      <w:r w:rsidR="009B6095" w:rsidRPr="0082507E">
        <w:rPr>
          <w:rFonts w:ascii="Times New Roman" w:hAnsi="Times New Roman"/>
          <w:bCs/>
          <w:sz w:val="28"/>
          <w:szCs w:val="28"/>
        </w:rPr>
        <w:t xml:space="preserve"> размера </w:t>
      </w:r>
      <w:r w:rsidR="00EA6EEE" w:rsidRPr="0082507E">
        <w:rPr>
          <w:rFonts w:ascii="Times New Roman" w:hAnsi="Times New Roman"/>
          <w:bCs/>
          <w:sz w:val="28"/>
          <w:szCs w:val="28"/>
        </w:rPr>
        <w:t>иных межбюджетных трансфертов за расчетный</w:t>
      </w:r>
      <w:r w:rsidR="009B6095" w:rsidRPr="0082507E">
        <w:rPr>
          <w:rFonts w:ascii="Times New Roman" w:hAnsi="Times New Roman"/>
          <w:bCs/>
          <w:sz w:val="28"/>
          <w:szCs w:val="28"/>
        </w:rPr>
        <w:t xml:space="preserve"> месяц</w:t>
      </w:r>
      <w:r w:rsidR="00B72C13" w:rsidRPr="0082507E">
        <w:rPr>
          <w:rFonts w:ascii="Times New Roman" w:hAnsi="Times New Roman"/>
          <w:bCs/>
          <w:sz w:val="28"/>
          <w:szCs w:val="28"/>
        </w:rPr>
        <w:t xml:space="preserve"> по фо</w:t>
      </w:r>
      <w:r w:rsidR="008E476D">
        <w:rPr>
          <w:rFonts w:ascii="Times New Roman" w:hAnsi="Times New Roman"/>
          <w:bCs/>
          <w:sz w:val="28"/>
          <w:szCs w:val="28"/>
        </w:rPr>
        <w:t>рме, утвержденной министерством.</w:t>
      </w:r>
    </w:p>
    <w:p w:rsidR="00B72C13" w:rsidRPr="0082507E" w:rsidRDefault="00570FB2" w:rsidP="00570FB2">
      <w:pPr>
        <w:pStyle w:val="ConsPlusNormal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/>
          <w:bCs/>
          <w:sz w:val="28"/>
          <w:szCs w:val="28"/>
        </w:rPr>
        <w:tab/>
      </w:r>
      <w:r w:rsidR="00D47DF3">
        <w:rPr>
          <w:rFonts w:ascii="Times New Roman" w:hAnsi="Times New Roman"/>
          <w:bCs/>
          <w:sz w:val="28"/>
          <w:szCs w:val="28"/>
        </w:rPr>
        <w:t>4</w:t>
      </w:r>
      <w:r w:rsidR="009E79CD" w:rsidRPr="0082507E">
        <w:rPr>
          <w:rFonts w:ascii="Times New Roman" w:hAnsi="Times New Roman"/>
          <w:bCs/>
          <w:sz w:val="28"/>
          <w:szCs w:val="28"/>
        </w:rPr>
        <w:t>.3</w:t>
      </w:r>
      <w:r w:rsidR="00B72C13" w:rsidRPr="0082507E">
        <w:rPr>
          <w:rFonts w:ascii="Times New Roman" w:hAnsi="Times New Roman"/>
          <w:bCs/>
          <w:sz w:val="28"/>
          <w:szCs w:val="28"/>
        </w:rPr>
        <w:t xml:space="preserve">. </w:t>
      </w:r>
      <w:r w:rsidRPr="0082507E">
        <w:rPr>
          <w:rFonts w:ascii="Times New Roman" w:hAnsi="Times New Roman"/>
          <w:bCs/>
          <w:sz w:val="28"/>
          <w:szCs w:val="28"/>
        </w:rPr>
        <w:t xml:space="preserve">Документы, подтверждающие </w:t>
      </w:r>
      <w:r w:rsidRPr="0082507E">
        <w:rPr>
          <w:rFonts w:ascii="Times New Roman" w:hAnsi="Times New Roman" w:cs="Times New Roman"/>
          <w:sz w:val="28"/>
          <w:szCs w:val="28"/>
        </w:rPr>
        <w:t>рыночную цену мазута</w:t>
      </w:r>
      <w:r w:rsidR="008E476D">
        <w:rPr>
          <w:rFonts w:ascii="Times New Roman" w:hAnsi="Times New Roman" w:cs="Times New Roman"/>
          <w:sz w:val="28"/>
          <w:szCs w:val="28"/>
        </w:rPr>
        <w:t>,                      с применением</w:t>
      </w:r>
      <w:r w:rsidRPr="0082507E">
        <w:rPr>
          <w:rFonts w:ascii="Times New Roman" w:hAnsi="Times New Roman" w:cs="Times New Roman"/>
          <w:sz w:val="28"/>
          <w:szCs w:val="28"/>
        </w:rPr>
        <w:t xml:space="preserve"> справочного транспортного тарифа (</w:t>
      </w:r>
      <w:r w:rsidR="001C3B89" w:rsidRPr="0082507E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2E17ED" w:rsidRPr="0082507E">
        <w:rPr>
          <w:rFonts w:ascii="Times New Roman" w:hAnsi="Times New Roman" w:cs="Times New Roman"/>
          <w:sz w:val="28"/>
          <w:szCs w:val="28"/>
        </w:rPr>
        <w:t>администрацией</w:t>
      </w:r>
      <w:r w:rsidR="001C3B89" w:rsidRPr="0082507E">
        <w:rPr>
          <w:rFonts w:ascii="Times New Roman" w:hAnsi="Times New Roman"/>
          <w:bCs/>
          <w:sz w:val="28"/>
          <w:szCs w:val="28"/>
        </w:rPr>
        <w:t xml:space="preserve"> </w:t>
      </w:r>
      <w:r w:rsidR="00D3609C">
        <w:rPr>
          <w:rFonts w:ascii="Times New Roman" w:hAnsi="Times New Roman"/>
          <w:bCs/>
          <w:sz w:val="28"/>
          <w:szCs w:val="28"/>
        </w:rPr>
        <w:t xml:space="preserve">выписка из бюллетеня по итогам торгов по </w:t>
      </w:r>
      <w:r w:rsidRPr="0082507E">
        <w:rPr>
          <w:rFonts w:ascii="Times New Roman" w:hAnsi="Times New Roman"/>
          <w:bCs/>
          <w:sz w:val="28"/>
          <w:szCs w:val="28"/>
        </w:rPr>
        <w:t>ф</w:t>
      </w:r>
      <w:r w:rsidR="00D3609C">
        <w:rPr>
          <w:rFonts w:ascii="Times New Roman" w:hAnsi="Times New Roman" w:cs="Times New Roman"/>
          <w:sz w:val="28"/>
          <w:szCs w:val="28"/>
        </w:rPr>
        <w:t>орме</w:t>
      </w:r>
      <w:r w:rsidRPr="0082507E">
        <w:rPr>
          <w:rFonts w:ascii="Times New Roman" w:hAnsi="Times New Roman" w:cs="Times New Roman"/>
          <w:sz w:val="28"/>
          <w:szCs w:val="28"/>
        </w:rPr>
        <w:t xml:space="preserve"> СЭТ-БТ, расчет справочного транспортного тарифа</w:t>
      </w:r>
      <w:r w:rsidR="008E476D">
        <w:rPr>
          <w:rFonts w:ascii="Times New Roman" w:hAnsi="Times New Roman" w:cs="Times New Roman"/>
          <w:sz w:val="28"/>
          <w:szCs w:val="28"/>
        </w:rPr>
        <w:t>,</w:t>
      </w:r>
      <w:r w:rsidRPr="0082507E">
        <w:rPr>
          <w:rFonts w:ascii="Times New Roman" w:hAnsi="Times New Roman" w:cs="Times New Roman"/>
          <w:sz w:val="28"/>
          <w:szCs w:val="28"/>
        </w:rPr>
        <w:t xml:space="preserve"> произведенного с использованием тар</w:t>
      </w:r>
      <w:r w:rsidR="00D3609C">
        <w:rPr>
          <w:rFonts w:ascii="Times New Roman" w:hAnsi="Times New Roman" w:cs="Times New Roman"/>
          <w:sz w:val="28"/>
          <w:szCs w:val="28"/>
        </w:rPr>
        <w:t>ифного калькулятора, ра</w:t>
      </w:r>
      <w:r w:rsidR="00210CF2">
        <w:rPr>
          <w:rFonts w:ascii="Times New Roman" w:hAnsi="Times New Roman" w:cs="Times New Roman"/>
          <w:sz w:val="28"/>
          <w:szCs w:val="28"/>
        </w:rPr>
        <w:t>змещенного</w:t>
      </w:r>
      <w:r w:rsidR="008E476D">
        <w:rPr>
          <w:rFonts w:ascii="Times New Roman" w:hAnsi="Times New Roman" w:cs="Times New Roman"/>
          <w:sz w:val="28"/>
          <w:szCs w:val="28"/>
        </w:rPr>
        <w:t xml:space="preserve"> на официальном сайте А</w:t>
      </w:r>
      <w:r w:rsidR="00D3609C">
        <w:rPr>
          <w:rFonts w:ascii="Times New Roman" w:hAnsi="Times New Roman" w:cs="Times New Roman"/>
          <w:sz w:val="28"/>
          <w:szCs w:val="28"/>
        </w:rPr>
        <w:t>кционерного общества</w:t>
      </w:r>
      <w:r w:rsidRPr="0082507E">
        <w:rPr>
          <w:rFonts w:ascii="Times New Roman" w:hAnsi="Times New Roman" w:cs="Times New Roman"/>
          <w:sz w:val="28"/>
          <w:szCs w:val="28"/>
        </w:rPr>
        <w:t xml:space="preserve"> «Санкт-Петербургская Международная Товарно-сырьевая Биржа»)</w:t>
      </w:r>
      <w:r w:rsidR="006916CC">
        <w:rPr>
          <w:rFonts w:ascii="Times New Roman" w:hAnsi="Times New Roman" w:cs="Times New Roman"/>
          <w:sz w:val="28"/>
          <w:szCs w:val="28"/>
        </w:rPr>
        <w:t>.</w:t>
      </w:r>
    </w:p>
    <w:p w:rsidR="00B72C13" w:rsidRPr="0082507E" w:rsidRDefault="00D47DF3" w:rsidP="002F01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outlineLvl w:val="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9E79CD" w:rsidRPr="0082507E">
        <w:rPr>
          <w:rFonts w:ascii="Times New Roman" w:hAnsi="Times New Roman"/>
          <w:bCs/>
          <w:sz w:val="28"/>
          <w:szCs w:val="28"/>
        </w:rPr>
        <w:t>.4.</w:t>
      </w:r>
      <w:r w:rsidR="00570FB2" w:rsidRPr="0082507E"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="00570FB2" w:rsidRPr="0082507E">
        <w:rPr>
          <w:rFonts w:ascii="Times New Roman" w:hAnsi="Times New Roman"/>
          <w:bCs/>
          <w:sz w:val="28"/>
          <w:szCs w:val="28"/>
        </w:rPr>
        <w:t>Копии документов</w:t>
      </w:r>
      <w:r w:rsidR="002F01BF" w:rsidRPr="0082507E">
        <w:rPr>
          <w:rFonts w:ascii="Times New Roman" w:hAnsi="Times New Roman"/>
          <w:bCs/>
          <w:sz w:val="28"/>
          <w:szCs w:val="28"/>
        </w:rPr>
        <w:t xml:space="preserve"> теплоснабжающих организаций</w:t>
      </w:r>
      <w:r w:rsidR="006916CC">
        <w:rPr>
          <w:rFonts w:ascii="Times New Roman" w:hAnsi="Times New Roman"/>
          <w:bCs/>
          <w:sz w:val="28"/>
          <w:szCs w:val="28"/>
        </w:rPr>
        <w:t xml:space="preserve"> города Слободского Кировской области</w:t>
      </w:r>
      <w:r w:rsidR="00B72C13" w:rsidRPr="0082507E">
        <w:rPr>
          <w:rFonts w:ascii="Times New Roman" w:hAnsi="Times New Roman"/>
          <w:bCs/>
          <w:sz w:val="28"/>
          <w:szCs w:val="28"/>
        </w:rPr>
        <w:t>,</w:t>
      </w:r>
      <w:r w:rsidR="00570FB2" w:rsidRPr="0082507E">
        <w:rPr>
          <w:rFonts w:ascii="Times New Roman" w:hAnsi="Times New Roman"/>
          <w:bCs/>
          <w:sz w:val="28"/>
          <w:szCs w:val="28"/>
        </w:rPr>
        <w:t xml:space="preserve"> подтверждающих</w:t>
      </w:r>
      <w:r w:rsidR="009D446E" w:rsidRPr="0082507E">
        <w:rPr>
          <w:rFonts w:ascii="Times New Roman" w:hAnsi="Times New Roman"/>
          <w:bCs/>
          <w:sz w:val="28"/>
          <w:szCs w:val="28"/>
        </w:rPr>
        <w:t xml:space="preserve"> плановую цену мазу</w:t>
      </w:r>
      <w:r w:rsidR="009E0075" w:rsidRPr="0082507E">
        <w:rPr>
          <w:rFonts w:ascii="Times New Roman" w:hAnsi="Times New Roman"/>
          <w:bCs/>
          <w:sz w:val="28"/>
          <w:szCs w:val="28"/>
        </w:rPr>
        <w:t>та</w:t>
      </w:r>
      <w:r w:rsidR="009D446E" w:rsidRPr="0082507E">
        <w:rPr>
          <w:rFonts w:ascii="Times New Roman" w:hAnsi="Times New Roman"/>
          <w:sz w:val="28"/>
          <w:szCs w:val="28"/>
        </w:rPr>
        <w:t>,  учтенную</w:t>
      </w:r>
      <w:r w:rsidR="009B6095" w:rsidRPr="0082507E">
        <w:rPr>
          <w:rFonts w:ascii="Times New Roman" w:hAnsi="Times New Roman"/>
          <w:sz w:val="28"/>
          <w:szCs w:val="28"/>
        </w:rPr>
        <w:t xml:space="preserve"> при расчете тарифа на тепловую энергию, </w:t>
      </w:r>
      <w:r w:rsidR="0082507E" w:rsidRPr="0082507E">
        <w:rPr>
          <w:rFonts w:ascii="Times New Roman" w:hAnsi="Times New Roman"/>
          <w:sz w:val="28"/>
          <w:szCs w:val="28"/>
        </w:rPr>
        <w:t xml:space="preserve">действующего на момент представления заявки в министерство </w:t>
      </w:r>
      <w:r w:rsidR="00B72C13" w:rsidRPr="0082507E">
        <w:rPr>
          <w:rFonts w:ascii="Times New Roman" w:hAnsi="Times New Roman"/>
          <w:bCs/>
          <w:sz w:val="28"/>
          <w:szCs w:val="28"/>
        </w:rPr>
        <w:t>(заверенную</w:t>
      </w:r>
      <w:r w:rsidR="002F01BF" w:rsidRPr="0082507E">
        <w:rPr>
          <w:rFonts w:ascii="Times New Roman" w:hAnsi="Times New Roman"/>
          <w:bCs/>
          <w:sz w:val="28"/>
          <w:szCs w:val="28"/>
        </w:rPr>
        <w:t xml:space="preserve"> </w:t>
      </w:r>
      <w:r w:rsidR="002E17ED" w:rsidRPr="0082507E">
        <w:rPr>
          <w:rFonts w:ascii="Times New Roman" w:hAnsi="Times New Roman"/>
          <w:bCs/>
          <w:sz w:val="28"/>
          <w:szCs w:val="28"/>
        </w:rPr>
        <w:t>администрацией</w:t>
      </w:r>
      <w:r w:rsidR="002F01BF" w:rsidRPr="0082507E">
        <w:rPr>
          <w:rFonts w:ascii="Times New Roman" w:hAnsi="Times New Roman"/>
          <w:bCs/>
          <w:sz w:val="28"/>
          <w:szCs w:val="28"/>
        </w:rPr>
        <w:t xml:space="preserve"> </w:t>
      </w:r>
      <w:r w:rsidR="00B72C13" w:rsidRPr="0082507E">
        <w:rPr>
          <w:rFonts w:ascii="Times New Roman" w:hAnsi="Times New Roman"/>
          <w:bCs/>
          <w:sz w:val="28"/>
          <w:szCs w:val="28"/>
        </w:rPr>
        <w:t xml:space="preserve"> копию выписки из заключения региональной службы по тарифам Кировской области по расчету тарифов на тепловую энергию, поставляемую </w:t>
      </w:r>
      <w:r w:rsidR="002F01BF" w:rsidRPr="0082507E">
        <w:rPr>
          <w:rFonts w:ascii="Times New Roman" w:hAnsi="Times New Roman"/>
          <w:bCs/>
          <w:sz w:val="28"/>
          <w:szCs w:val="28"/>
        </w:rPr>
        <w:t>потребителям теплоснабжающими организациями</w:t>
      </w:r>
      <w:r w:rsidR="006916CC">
        <w:rPr>
          <w:rFonts w:ascii="Times New Roman" w:hAnsi="Times New Roman"/>
          <w:bCs/>
          <w:sz w:val="28"/>
          <w:szCs w:val="28"/>
        </w:rPr>
        <w:t xml:space="preserve"> города Слободского Кировской области).</w:t>
      </w:r>
      <w:proofErr w:type="gramEnd"/>
    </w:p>
    <w:p w:rsidR="00570FB2" w:rsidRPr="0082507E" w:rsidRDefault="00D47DF3" w:rsidP="00570FB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9E79CD" w:rsidRPr="0082507E">
        <w:rPr>
          <w:rFonts w:ascii="Times New Roman" w:hAnsi="Times New Roman"/>
          <w:bCs/>
          <w:sz w:val="28"/>
          <w:szCs w:val="28"/>
        </w:rPr>
        <w:t>.5</w:t>
      </w:r>
      <w:r w:rsidR="00570FB2" w:rsidRPr="0082507E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570FB2" w:rsidRPr="0082507E">
        <w:rPr>
          <w:rFonts w:ascii="Times New Roman" w:hAnsi="Times New Roman"/>
          <w:bCs/>
          <w:sz w:val="28"/>
          <w:szCs w:val="28"/>
        </w:rPr>
        <w:t>Копии документов теплоснабжающих организаций</w:t>
      </w:r>
      <w:r w:rsidR="006916CC">
        <w:rPr>
          <w:rFonts w:ascii="Times New Roman" w:hAnsi="Times New Roman"/>
          <w:bCs/>
          <w:sz w:val="28"/>
          <w:szCs w:val="28"/>
        </w:rPr>
        <w:t xml:space="preserve"> города Слободского Кировской области</w:t>
      </w:r>
      <w:r w:rsidR="00570FB2" w:rsidRPr="0082507E">
        <w:rPr>
          <w:rFonts w:ascii="Times New Roman" w:hAnsi="Times New Roman"/>
          <w:bCs/>
          <w:sz w:val="28"/>
          <w:szCs w:val="28"/>
        </w:rPr>
        <w:t>, подтверждающих  фактические поставки мазута за расчетный месяц (копии договоров поставки мазута, счетов-фактур, товарно-транспортных накладных), заверенные</w:t>
      </w:r>
      <w:r w:rsidR="002E17ED" w:rsidRPr="0082507E">
        <w:rPr>
          <w:rFonts w:ascii="Times New Roman" w:hAnsi="Times New Roman"/>
          <w:bCs/>
          <w:sz w:val="28"/>
          <w:szCs w:val="28"/>
        </w:rPr>
        <w:t xml:space="preserve"> администрацией</w:t>
      </w:r>
      <w:r w:rsidR="00570FB2" w:rsidRPr="0082507E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CF30D9" w:rsidRPr="0082507E" w:rsidRDefault="00D47DF3" w:rsidP="00570FB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5</w:t>
      </w:r>
      <w:r w:rsidR="00CF30D9" w:rsidRPr="0082507E">
        <w:rPr>
          <w:rFonts w:ascii="Times New Roman" w:hAnsi="Times New Roman"/>
          <w:bCs/>
          <w:sz w:val="28"/>
          <w:szCs w:val="28"/>
        </w:rPr>
        <w:t>. Основаниями для отказа в предоставлении иных межбюджетных трансфертов являются:</w:t>
      </w:r>
    </w:p>
    <w:p w:rsidR="00CF30D9" w:rsidRPr="0082507E" w:rsidRDefault="00D47DF3" w:rsidP="00570FB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CF30D9" w:rsidRPr="0082507E">
        <w:rPr>
          <w:rFonts w:ascii="Times New Roman" w:hAnsi="Times New Roman"/>
          <w:bCs/>
          <w:sz w:val="28"/>
          <w:szCs w:val="28"/>
        </w:rPr>
        <w:t>.1. Несоответствие представ</w:t>
      </w:r>
      <w:r w:rsidR="00F479EB" w:rsidRPr="0082507E">
        <w:rPr>
          <w:rFonts w:ascii="Times New Roman" w:hAnsi="Times New Roman"/>
          <w:bCs/>
          <w:sz w:val="28"/>
          <w:szCs w:val="28"/>
        </w:rPr>
        <w:t>ленных</w:t>
      </w:r>
      <w:r w:rsidR="00CF30D9" w:rsidRPr="0082507E">
        <w:rPr>
          <w:rFonts w:ascii="Times New Roman" w:hAnsi="Times New Roman"/>
          <w:bCs/>
          <w:sz w:val="28"/>
          <w:szCs w:val="28"/>
        </w:rPr>
        <w:t xml:space="preserve"> в ми</w:t>
      </w:r>
      <w:r w:rsidR="003027DB">
        <w:rPr>
          <w:rFonts w:ascii="Times New Roman" w:hAnsi="Times New Roman"/>
          <w:bCs/>
          <w:sz w:val="28"/>
          <w:szCs w:val="28"/>
        </w:rPr>
        <w:t>нистерство</w:t>
      </w:r>
      <w:r w:rsidR="00CF5524">
        <w:rPr>
          <w:rFonts w:ascii="Times New Roman" w:hAnsi="Times New Roman"/>
          <w:bCs/>
          <w:sz w:val="28"/>
          <w:szCs w:val="28"/>
        </w:rPr>
        <w:t xml:space="preserve"> </w:t>
      </w:r>
      <w:r w:rsidR="003027DB">
        <w:rPr>
          <w:rFonts w:ascii="Times New Roman" w:hAnsi="Times New Roman"/>
          <w:bCs/>
          <w:sz w:val="28"/>
          <w:szCs w:val="28"/>
        </w:rPr>
        <w:t>докумен</w:t>
      </w:r>
      <w:r w:rsidR="006916CC">
        <w:rPr>
          <w:rFonts w:ascii="Times New Roman" w:hAnsi="Times New Roman"/>
          <w:bCs/>
          <w:sz w:val="28"/>
          <w:szCs w:val="28"/>
        </w:rPr>
        <w:t>тов требованиям, предусмотренным</w:t>
      </w:r>
      <w:r w:rsidR="003027DB">
        <w:rPr>
          <w:rFonts w:ascii="Times New Roman" w:hAnsi="Times New Roman"/>
          <w:bCs/>
          <w:sz w:val="28"/>
          <w:szCs w:val="28"/>
        </w:rPr>
        <w:t xml:space="preserve"> пунктом 4</w:t>
      </w:r>
      <w:r w:rsidR="006916CC">
        <w:rPr>
          <w:rFonts w:ascii="Times New Roman" w:hAnsi="Times New Roman"/>
          <w:bCs/>
          <w:sz w:val="28"/>
          <w:szCs w:val="28"/>
        </w:rPr>
        <w:t xml:space="preserve"> настоящих</w:t>
      </w:r>
      <w:r w:rsidR="00CF30D9" w:rsidRPr="0082507E">
        <w:rPr>
          <w:rFonts w:ascii="Times New Roman" w:hAnsi="Times New Roman"/>
          <w:bCs/>
          <w:sz w:val="28"/>
          <w:szCs w:val="28"/>
        </w:rPr>
        <w:t xml:space="preserve"> методики и правил</w:t>
      </w:r>
      <w:r w:rsidR="006916CC">
        <w:rPr>
          <w:rFonts w:ascii="Times New Roman" w:hAnsi="Times New Roman"/>
          <w:bCs/>
          <w:sz w:val="28"/>
          <w:szCs w:val="28"/>
        </w:rPr>
        <w:t>, или непред</w:t>
      </w:r>
      <w:r w:rsidR="003027DB">
        <w:rPr>
          <w:rFonts w:ascii="Times New Roman" w:hAnsi="Times New Roman"/>
          <w:bCs/>
          <w:sz w:val="28"/>
          <w:szCs w:val="28"/>
        </w:rPr>
        <w:t>ставление</w:t>
      </w:r>
      <w:r w:rsidR="006916CC">
        <w:rPr>
          <w:rFonts w:ascii="Times New Roman" w:hAnsi="Times New Roman"/>
          <w:bCs/>
          <w:sz w:val="28"/>
          <w:szCs w:val="28"/>
        </w:rPr>
        <w:t xml:space="preserve"> (пред</w:t>
      </w:r>
      <w:r w:rsidR="003027DB">
        <w:rPr>
          <w:rFonts w:ascii="Times New Roman" w:hAnsi="Times New Roman"/>
          <w:bCs/>
          <w:sz w:val="28"/>
          <w:szCs w:val="28"/>
        </w:rPr>
        <w:t>ставление не в полном объеме) указанных документов</w:t>
      </w:r>
      <w:r w:rsidR="006916CC">
        <w:rPr>
          <w:rFonts w:ascii="Times New Roman" w:hAnsi="Times New Roman"/>
          <w:bCs/>
          <w:sz w:val="28"/>
          <w:szCs w:val="28"/>
        </w:rPr>
        <w:t>.</w:t>
      </w:r>
    </w:p>
    <w:p w:rsidR="00CF30D9" w:rsidRPr="0082507E" w:rsidRDefault="00D47DF3" w:rsidP="00570FB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9E79CD" w:rsidRPr="0082507E">
        <w:rPr>
          <w:rFonts w:ascii="Times New Roman" w:hAnsi="Times New Roman"/>
          <w:bCs/>
          <w:sz w:val="28"/>
          <w:szCs w:val="28"/>
        </w:rPr>
        <w:t>.2. Отсутствие лимитов</w:t>
      </w:r>
      <w:r w:rsidR="00CF30D9" w:rsidRPr="0082507E">
        <w:rPr>
          <w:rFonts w:ascii="Times New Roman" w:hAnsi="Times New Roman"/>
          <w:bCs/>
          <w:sz w:val="28"/>
          <w:szCs w:val="28"/>
        </w:rPr>
        <w:t xml:space="preserve"> бюджетных обязательств</w:t>
      </w:r>
      <w:r w:rsidR="009E79CD" w:rsidRPr="0082507E">
        <w:rPr>
          <w:rFonts w:ascii="Times New Roman" w:hAnsi="Times New Roman"/>
          <w:bCs/>
          <w:sz w:val="28"/>
          <w:szCs w:val="28"/>
        </w:rPr>
        <w:t>, доведенных до министерства</w:t>
      </w:r>
      <w:r w:rsidR="006916CC">
        <w:rPr>
          <w:rFonts w:ascii="Times New Roman" w:hAnsi="Times New Roman"/>
          <w:bCs/>
          <w:sz w:val="28"/>
          <w:szCs w:val="28"/>
        </w:rPr>
        <w:t>,</w:t>
      </w:r>
      <w:r w:rsidR="00CF30D9" w:rsidRPr="0082507E">
        <w:rPr>
          <w:rFonts w:ascii="Times New Roman" w:hAnsi="Times New Roman"/>
          <w:bCs/>
          <w:sz w:val="28"/>
          <w:szCs w:val="28"/>
        </w:rPr>
        <w:t xml:space="preserve"> на предоставление иных межбюджетных трансфертов</w:t>
      </w:r>
      <w:r w:rsidR="009E79CD" w:rsidRPr="0082507E">
        <w:rPr>
          <w:rFonts w:ascii="Times New Roman" w:hAnsi="Times New Roman"/>
          <w:bCs/>
          <w:sz w:val="28"/>
          <w:szCs w:val="28"/>
        </w:rPr>
        <w:t>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6</w:t>
      </w:r>
      <w:r w:rsidR="000E2330" w:rsidRPr="0082507E">
        <w:rPr>
          <w:rFonts w:ascii="Times New Roman" w:hAnsi="Times New Roman" w:cs="Times New Roman"/>
          <w:sz w:val="28"/>
          <w:szCs w:val="28"/>
        </w:rPr>
        <w:t>. Операции со средствами за счет иных межбюджетных трансфертов, в том числе с их остатками, не использованными по состоянию на 1 января текущего финансового года, учитываются на лицевых счетах, открытых полу</w:t>
      </w:r>
      <w:r w:rsidR="00854CAC" w:rsidRPr="0082507E">
        <w:rPr>
          <w:rFonts w:ascii="Times New Roman" w:hAnsi="Times New Roman" w:cs="Times New Roman"/>
          <w:sz w:val="28"/>
          <w:szCs w:val="28"/>
        </w:rPr>
        <w:t xml:space="preserve">чателям средств бюджета </w:t>
      </w:r>
      <w:r w:rsidR="001201B5" w:rsidRPr="0082507E">
        <w:rPr>
          <w:rFonts w:ascii="Times New Roman" w:hAnsi="Times New Roman" w:cs="Times New Roman"/>
          <w:sz w:val="28"/>
          <w:szCs w:val="28"/>
        </w:rPr>
        <w:t>муниципального образования «городской округ город Слободской Кировской области»</w:t>
      </w:r>
      <w:r w:rsidR="001201B5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="001D7ADD" w:rsidRPr="00F14509">
        <w:rPr>
          <w:rFonts w:ascii="Times New Roman" w:hAnsi="Times New Roman" w:cs="Times New Roman"/>
          <w:sz w:val="28"/>
          <w:szCs w:val="28"/>
        </w:rPr>
        <w:t xml:space="preserve"> </w:t>
      </w:r>
      <w:r w:rsidR="00854CAC" w:rsidRPr="0082507E">
        <w:rPr>
          <w:rFonts w:ascii="Times New Roman" w:hAnsi="Times New Roman" w:cs="Times New Roman"/>
          <w:sz w:val="28"/>
          <w:szCs w:val="28"/>
        </w:rPr>
        <w:t xml:space="preserve">в финансовом органе. 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7</w:t>
      </w:r>
      <w:r w:rsidR="00854CAC" w:rsidRPr="0082507E">
        <w:rPr>
          <w:rFonts w:ascii="Times New Roman" w:hAnsi="Times New Roman" w:cs="Times New Roman"/>
          <w:sz w:val="28"/>
          <w:szCs w:val="28"/>
        </w:rPr>
        <w:t xml:space="preserve">. Получатели средств </w:t>
      </w:r>
      <w:r w:rsidR="001201B5" w:rsidRPr="0082507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1201B5">
        <w:rPr>
          <w:rFonts w:ascii="Times New Roman" w:hAnsi="Times New Roman" w:cs="Times New Roman"/>
          <w:sz w:val="28"/>
          <w:szCs w:val="28"/>
        </w:rPr>
        <w:t xml:space="preserve"> (далее – получатели средств)</w:t>
      </w:r>
      <w:r w:rsidR="001201B5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осуществляют расходование средств иных межбюджетных трансфертов на финансовое обеспечение (возмещение) затрат на приобретение мазута </w:t>
      </w:r>
      <w:proofErr w:type="gramStart"/>
      <w:r w:rsidR="000E2330" w:rsidRPr="0082507E">
        <w:rPr>
          <w:rFonts w:ascii="Times New Roman" w:hAnsi="Times New Roman" w:cs="Times New Roman"/>
          <w:sz w:val="28"/>
          <w:szCs w:val="28"/>
        </w:rPr>
        <w:t>теплоснабжающим</w:t>
      </w:r>
      <w:r w:rsidR="00A8000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 w:rsidR="00A80006">
        <w:rPr>
          <w:rFonts w:ascii="Times New Roman" w:hAnsi="Times New Roman" w:cs="Times New Roman"/>
          <w:sz w:val="28"/>
          <w:szCs w:val="28"/>
        </w:rPr>
        <w:t xml:space="preserve"> города Слободского Кировской области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7" w:history="1">
        <w:r w:rsidR="000E2330" w:rsidRPr="0082507E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Бюджетного кодекса и решением о бюджете</w:t>
      </w:r>
      <w:r w:rsidR="006916CC" w:rsidRPr="006916CC">
        <w:rPr>
          <w:rFonts w:ascii="Times New Roman" w:hAnsi="Times New Roman" w:cs="Times New Roman"/>
          <w:sz w:val="28"/>
          <w:szCs w:val="28"/>
        </w:rPr>
        <w:t xml:space="preserve"> </w:t>
      </w:r>
      <w:r w:rsidR="00A80006" w:rsidRPr="00F1450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2330" w:rsidRPr="0082507E">
        <w:rPr>
          <w:rFonts w:ascii="Times New Roman" w:hAnsi="Times New Roman" w:cs="Times New Roman"/>
          <w:sz w:val="28"/>
          <w:szCs w:val="28"/>
        </w:rPr>
        <w:t>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21E8C" w:rsidRPr="0082507E">
        <w:rPr>
          <w:rFonts w:ascii="Times New Roman" w:hAnsi="Times New Roman" w:cs="Times New Roman"/>
          <w:sz w:val="28"/>
          <w:szCs w:val="28"/>
        </w:rPr>
        <w:t>если получатели средств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по согласованию с министерством до поступления иных межбюджетных трансфертов в местный б</w:t>
      </w:r>
      <w:r w:rsidR="00854CAC" w:rsidRPr="0082507E">
        <w:rPr>
          <w:rFonts w:ascii="Times New Roman" w:hAnsi="Times New Roman" w:cs="Times New Roman"/>
          <w:sz w:val="28"/>
          <w:szCs w:val="28"/>
        </w:rPr>
        <w:t>юджет направили средства местного бюджета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на цели, связанные с предоставлением иных межбюджетных трансфертов, иные межбюджетные трансферты направляются на возмещение указанных расходов, произведенных за </w:t>
      </w:r>
      <w:r w:rsidR="00854CAC" w:rsidRPr="0082507E">
        <w:rPr>
          <w:rFonts w:ascii="Times New Roman" w:hAnsi="Times New Roman" w:cs="Times New Roman"/>
          <w:sz w:val="28"/>
          <w:szCs w:val="28"/>
        </w:rPr>
        <w:t>счет собственных средств местного бюджета</w:t>
      </w:r>
      <w:r w:rsidR="000E2330" w:rsidRPr="0082507E">
        <w:rPr>
          <w:rFonts w:ascii="Times New Roman" w:hAnsi="Times New Roman" w:cs="Times New Roman"/>
          <w:sz w:val="28"/>
          <w:szCs w:val="28"/>
        </w:rPr>
        <w:t>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8</w:t>
      </w:r>
      <w:r w:rsidR="000E2330" w:rsidRPr="0082507E">
        <w:rPr>
          <w:rFonts w:ascii="Times New Roman" w:hAnsi="Times New Roman" w:cs="Times New Roman"/>
          <w:sz w:val="28"/>
          <w:szCs w:val="28"/>
        </w:rPr>
        <w:t>. Пол</w:t>
      </w:r>
      <w:r w:rsidR="001354D5" w:rsidRPr="0082507E">
        <w:rPr>
          <w:rFonts w:ascii="Times New Roman" w:hAnsi="Times New Roman" w:cs="Times New Roman"/>
          <w:sz w:val="28"/>
          <w:szCs w:val="28"/>
        </w:rPr>
        <w:t xml:space="preserve">учатели средств 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по расходам за счет иных межбюджетных трансфертов представляют </w:t>
      </w:r>
      <w:r w:rsidR="006916CC">
        <w:rPr>
          <w:rFonts w:ascii="Times New Roman" w:hAnsi="Times New Roman" w:cs="Times New Roman"/>
          <w:sz w:val="28"/>
          <w:szCs w:val="28"/>
        </w:rPr>
        <w:t xml:space="preserve">в финансовый орган </w:t>
      </w:r>
      <w:r w:rsidR="00A800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80006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</w:t>
      </w:r>
      <w:r w:rsidR="000E2330" w:rsidRPr="0082507E">
        <w:rPr>
          <w:rFonts w:ascii="Times New Roman" w:hAnsi="Times New Roman" w:cs="Times New Roman"/>
          <w:sz w:val="28"/>
          <w:szCs w:val="28"/>
        </w:rPr>
        <w:t>платежные и иные документы, установленные финансовым органом</w:t>
      </w:r>
      <w:r w:rsidR="00A8000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0E2330" w:rsidRPr="0082507E">
        <w:rPr>
          <w:rFonts w:ascii="Times New Roman" w:hAnsi="Times New Roman" w:cs="Times New Roman"/>
          <w:sz w:val="28"/>
          <w:szCs w:val="28"/>
        </w:rPr>
        <w:t>, для санкционирования оплаты денежных обязательств.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9</w:t>
      </w:r>
      <w:r w:rsidR="00C74C34" w:rsidRPr="0082507E">
        <w:rPr>
          <w:rFonts w:ascii="Times New Roman" w:hAnsi="Times New Roman" w:cs="Times New Roman"/>
          <w:sz w:val="28"/>
          <w:szCs w:val="28"/>
        </w:rPr>
        <w:t>. Администрация</w:t>
      </w:r>
      <w:r w:rsidR="00DC6F0B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1354D5" w:rsidRPr="0082507E">
        <w:rPr>
          <w:rFonts w:ascii="Times New Roman" w:hAnsi="Times New Roman" w:cs="Times New Roman"/>
          <w:sz w:val="28"/>
          <w:szCs w:val="28"/>
        </w:rPr>
        <w:t>представляе</w:t>
      </w:r>
      <w:r w:rsidR="000E2330" w:rsidRPr="0082507E">
        <w:rPr>
          <w:rFonts w:ascii="Times New Roman" w:hAnsi="Times New Roman" w:cs="Times New Roman"/>
          <w:sz w:val="28"/>
          <w:szCs w:val="28"/>
        </w:rPr>
        <w:t>т в министерство отчет о расходовании иных межбюджетных трансфертов в электронном виде и на бумажном носителе ежемесячно, не позднее 5-го числа месяца, следующего за отчетным, по форме, установленной соглашением.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10</w:t>
      </w:r>
      <w:r w:rsidR="000E2330" w:rsidRPr="0082507E">
        <w:rPr>
          <w:rFonts w:ascii="Times New Roman" w:hAnsi="Times New Roman" w:cs="Times New Roman"/>
          <w:sz w:val="28"/>
          <w:szCs w:val="28"/>
        </w:rPr>
        <w:t>. Ответственность з</w:t>
      </w:r>
      <w:r w:rsidR="00795D7D" w:rsidRPr="0082507E">
        <w:rPr>
          <w:rFonts w:ascii="Times New Roman" w:hAnsi="Times New Roman" w:cs="Times New Roman"/>
          <w:sz w:val="28"/>
          <w:szCs w:val="28"/>
        </w:rPr>
        <w:t xml:space="preserve">а нарушение настоящих </w:t>
      </w:r>
      <w:r w:rsidR="00DC6F0B" w:rsidRPr="0082507E">
        <w:rPr>
          <w:rFonts w:ascii="Times New Roman" w:hAnsi="Times New Roman" w:cs="Times New Roman"/>
          <w:sz w:val="28"/>
          <w:szCs w:val="28"/>
        </w:rPr>
        <w:t>методики и п</w:t>
      </w:r>
      <w:r w:rsidR="00795D7D" w:rsidRPr="0082507E">
        <w:rPr>
          <w:rFonts w:ascii="Times New Roman" w:hAnsi="Times New Roman" w:cs="Times New Roman"/>
          <w:sz w:val="28"/>
          <w:szCs w:val="28"/>
        </w:rPr>
        <w:t>равил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и </w:t>
      </w:r>
      <w:r w:rsidR="007C7E87">
        <w:rPr>
          <w:rFonts w:ascii="Times New Roman" w:hAnsi="Times New Roman" w:cs="Times New Roman"/>
          <w:sz w:val="28"/>
          <w:szCs w:val="28"/>
        </w:rPr>
        <w:t xml:space="preserve">за 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недостоверность представляемой в министерство отчетности, </w:t>
      </w:r>
      <w:r w:rsidR="00DC6F0B" w:rsidRPr="0082507E">
        <w:rPr>
          <w:rFonts w:ascii="Times New Roman" w:hAnsi="Times New Roman" w:cs="Times New Roman"/>
          <w:sz w:val="28"/>
          <w:szCs w:val="28"/>
        </w:rPr>
        <w:t>указанн</w:t>
      </w:r>
      <w:r w:rsidR="006916CC">
        <w:rPr>
          <w:rFonts w:ascii="Times New Roman" w:hAnsi="Times New Roman" w:cs="Times New Roman"/>
          <w:sz w:val="28"/>
          <w:szCs w:val="28"/>
        </w:rPr>
        <w:t>ой в пункте 9</w:t>
      </w:r>
      <w:r w:rsidR="00795D7D" w:rsidRPr="0082507E">
        <w:rPr>
          <w:rFonts w:ascii="Times New Roman" w:hAnsi="Times New Roman" w:cs="Times New Roman"/>
          <w:sz w:val="28"/>
          <w:szCs w:val="28"/>
        </w:rPr>
        <w:t xml:space="preserve"> настоящих </w:t>
      </w:r>
      <w:r w:rsidR="00DC6F0B" w:rsidRPr="0082507E">
        <w:rPr>
          <w:rFonts w:ascii="Times New Roman" w:hAnsi="Times New Roman" w:cs="Times New Roman"/>
          <w:sz w:val="28"/>
          <w:szCs w:val="28"/>
        </w:rPr>
        <w:t>методики и п</w:t>
      </w:r>
      <w:r w:rsidR="00795D7D" w:rsidRPr="0082507E">
        <w:rPr>
          <w:rFonts w:ascii="Times New Roman" w:hAnsi="Times New Roman" w:cs="Times New Roman"/>
          <w:sz w:val="28"/>
          <w:szCs w:val="28"/>
        </w:rPr>
        <w:t>равил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, возлагается на </w:t>
      </w:r>
      <w:r w:rsidR="00C74C34" w:rsidRPr="0082507E">
        <w:rPr>
          <w:rFonts w:ascii="Times New Roman" w:hAnsi="Times New Roman" w:cs="Times New Roman"/>
          <w:sz w:val="28"/>
          <w:szCs w:val="28"/>
        </w:rPr>
        <w:t>администрацию</w:t>
      </w:r>
      <w:r w:rsidR="000E2330" w:rsidRPr="0082507E">
        <w:rPr>
          <w:rFonts w:ascii="Times New Roman" w:hAnsi="Times New Roman" w:cs="Times New Roman"/>
          <w:sz w:val="28"/>
          <w:szCs w:val="28"/>
        </w:rPr>
        <w:t>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11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. Министерство обеспечивает соблюдение </w:t>
      </w:r>
      <w:r w:rsidR="00C74C34" w:rsidRPr="0082507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E2330" w:rsidRPr="0082507E">
        <w:rPr>
          <w:rFonts w:ascii="Times New Roman" w:hAnsi="Times New Roman" w:cs="Times New Roman"/>
          <w:sz w:val="28"/>
          <w:szCs w:val="28"/>
        </w:rPr>
        <w:t>условий, целей и порядка, установленных при предоставлении иных межбюджетных трансфертов.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12</w:t>
      </w:r>
      <w:r w:rsidR="000E2330" w:rsidRPr="0082507E">
        <w:rPr>
          <w:rFonts w:ascii="Times New Roman" w:hAnsi="Times New Roman" w:cs="Times New Roman"/>
          <w:sz w:val="28"/>
          <w:szCs w:val="28"/>
        </w:rPr>
        <w:t>. Нецелевое использование иных межбюджетных трансфертов влечет бесспорное взыскание суммы средств, полученных из областного бюджета, в размере средств, использованных не по целевому назначению, либо приостановление (сокращение) предоставления м</w:t>
      </w:r>
      <w:r w:rsidR="00854CAC" w:rsidRPr="0082507E">
        <w:rPr>
          <w:rFonts w:ascii="Times New Roman" w:hAnsi="Times New Roman" w:cs="Times New Roman"/>
          <w:sz w:val="28"/>
          <w:szCs w:val="28"/>
        </w:rPr>
        <w:t xml:space="preserve">ежбюджетных трансфертов 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D87010">
        <w:rPr>
          <w:rFonts w:ascii="Times New Roman" w:hAnsi="Times New Roman" w:cs="Times New Roman"/>
          <w:sz w:val="28"/>
          <w:szCs w:val="28"/>
        </w:rPr>
        <w:t xml:space="preserve">муниципальному образованию </w:t>
      </w:r>
      <w:r w:rsidR="000E2330" w:rsidRPr="0082507E">
        <w:rPr>
          <w:rFonts w:ascii="Times New Roman" w:hAnsi="Times New Roman" w:cs="Times New Roman"/>
          <w:sz w:val="28"/>
          <w:szCs w:val="28"/>
        </w:rPr>
        <w:t>из областного бюджета (за исключением субвенций).</w:t>
      </w:r>
    </w:p>
    <w:p w:rsidR="000E2330" w:rsidRPr="0082507E" w:rsidRDefault="005244B4" w:rsidP="005244B4">
      <w:pPr>
        <w:pStyle w:val="ConsPlusNormal"/>
        <w:tabs>
          <w:tab w:val="left" w:pos="709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13</w:t>
      </w:r>
      <w:r w:rsidR="000E2330" w:rsidRPr="0082507E">
        <w:rPr>
          <w:rFonts w:ascii="Times New Roman" w:hAnsi="Times New Roman" w:cs="Times New Roman"/>
          <w:sz w:val="28"/>
          <w:szCs w:val="28"/>
        </w:rPr>
        <w:t>. Нарушен</w:t>
      </w:r>
      <w:r w:rsidR="00854CAC" w:rsidRPr="0082507E">
        <w:rPr>
          <w:rFonts w:ascii="Times New Roman" w:hAnsi="Times New Roman" w:cs="Times New Roman"/>
          <w:sz w:val="28"/>
          <w:szCs w:val="28"/>
        </w:rPr>
        <w:t xml:space="preserve">ие </w:t>
      </w:r>
      <w:r w:rsidR="00C74C34" w:rsidRPr="0082507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0E2330" w:rsidRPr="0082507E">
        <w:rPr>
          <w:rFonts w:ascii="Times New Roman" w:hAnsi="Times New Roman" w:cs="Times New Roman"/>
          <w:sz w:val="28"/>
          <w:szCs w:val="28"/>
        </w:rPr>
        <w:t>условий предоставления иных межбюджетных трансфертов влечет бесспорное взыскание суммы средств, использованных с нарушением условий предоставления иных межбюджетных трансфертов, и (или) приостановление (сокращение) предоставления м</w:t>
      </w:r>
      <w:r w:rsidR="00410387" w:rsidRPr="0082507E">
        <w:rPr>
          <w:rFonts w:ascii="Times New Roman" w:hAnsi="Times New Roman" w:cs="Times New Roman"/>
          <w:sz w:val="28"/>
          <w:szCs w:val="28"/>
        </w:rPr>
        <w:t xml:space="preserve">ежбюджетных трансфертов 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</w:t>
      </w:r>
      <w:r w:rsidR="001201B5"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D87010">
        <w:rPr>
          <w:rFonts w:ascii="Times New Roman" w:hAnsi="Times New Roman" w:cs="Times New Roman"/>
          <w:sz w:val="28"/>
          <w:szCs w:val="28"/>
        </w:rPr>
        <w:t xml:space="preserve"> </w:t>
      </w:r>
      <w:r w:rsidR="000E2330" w:rsidRPr="0082507E">
        <w:rPr>
          <w:rFonts w:ascii="Times New Roman" w:hAnsi="Times New Roman" w:cs="Times New Roman"/>
          <w:sz w:val="28"/>
          <w:szCs w:val="28"/>
        </w:rPr>
        <w:t>из областного бюджета (за исключением субвенций).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14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текущего финансового года иные межбюджетные трансферты подлежат возврату в доход областного бюджета в течение первых 15 рабочих дней текущего </w:t>
      </w:r>
      <w:r w:rsidR="000E2330" w:rsidRPr="0082507E">
        <w:rPr>
          <w:rFonts w:ascii="Times New Roman" w:hAnsi="Times New Roman" w:cs="Times New Roman"/>
          <w:sz w:val="28"/>
          <w:szCs w:val="28"/>
        </w:rPr>
        <w:lastRenderedPageBreak/>
        <w:t>финансового года.</w:t>
      </w:r>
    </w:p>
    <w:p w:rsidR="000E2330" w:rsidRPr="0082507E" w:rsidRDefault="005244B4" w:rsidP="000E233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ab/>
      </w:r>
      <w:r w:rsidR="00D47DF3">
        <w:rPr>
          <w:rFonts w:ascii="Times New Roman" w:hAnsi="Times New Roman" w:cs="Times New Roman"/>
          <w:sz w:val="28"/>
          <w:szCs w:val="28"/>
        </w:rPr>
        <w:t>15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. В случае если неиспользованный остаток иных межбюджетных трансфертов не перечислен </w:t>
      </w:r>
      <w:r w:rsidR="00D2553D">
        <w:rPr>
          <w:rFonts w:ascii="Times New Roman" w:hAnsi="Times New Roman" w:cs="Times New Roman"/>
          <w:sz w:val="28"/>
          <w:szCs w:val="28"/>
        </w:rPr>
        <w:t>в доход областного бюджета, указанный</w:t>
      </w:r>
      <w:r w:rsidR="000E2330" w:rsidRPr="0082507E">
        <w:rPr>
          <w:rFonts w:ascii="Times New Roman" w:hAnsi="Times New Roman" w:cs="Times New Roman"/>
          <w:sz w:val="28"/>
          <w:szCs w:val="28"/>
        </w:rPr>
        <w:t xml:space="preserve"> остаток </w:t>
      </w:r>
      <w:r w:rsidR="002505DE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="000E2330" w:rsidRPr="0082507E">
        <w:rPr>
          <w:rFonts w:ascii="Times New Roman" w:hAnsi="Times New Roman" w:cs="Times New Roman"/>
          <w:sz w:val="28"/>
          <w:szCs w:val="28"/>
        </w:rPr>
        <w:t>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972861" w:rsidRPr="00D6084C" w:rsidRDefault="00972861" w:rsidP="00972861">
      <w:pPr>
        <w:pStyle w:val="ConsPlusNormal"/>
        <w:spacing w:before="720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82507E">
        <w:rPr>
          <w:rFonts w:ascii="Times New Roman" w:hAnsi="Times New Roman" w:cs="Times New Roman"/>
          <w:sz w:val="28"/>
          <w:szCs w:val="28"/>
        </w:rPr>
        <w:t>__________</w:t>
      </w:r>
    </w:p>
    <w:sectPr w:rsidR="00972861" w:rsidRPr="00D6084C" w:rsidSect="00DC6F0B">
      <w:headerReference w:type="default" r:id="rId8"/>
      <w:headerReference w:type="first" r:id="rId9"/>
      <w:pgSz w:w="11906" w:h="16838"/>
      <w:pgMar w:top="1560" w:right="851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9E7" w:rsidRDefault="003339E7" w:rsidP="0029250A">
      <w:pPr>
        <w:spacing w:after="0" w:line="240" w:lineRule="auto"/>
      </w:pPr>
      <w:r>
        <w:separator/>
      </w:r>
    </w:p>
  </w:endnote>
  <w:endnote w:type="continuationSeparator" w:id="0">
    <w:p w:rsidR="003339E7" w:rsidRDefault="003339E7" w:rsidP="0029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9E7" w:rsidRDefault="003339E7" w:rsidP="0029250A">
      <w:pPr>
        <w:spacing w:after="0" w:line="240" w:lineRule="auto"/>
      </w:pPr>
      <w:r>
        <w:separator/>
      </w:r>
    </w:p>
  </w:footnote>
  <w:footnote w:type="continuationSeparator" w:id="0">
    <w:p w:rsidR="003339E7" w:rsidRDefault="003339E7" w:rsidP="0029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2542588"/>
      <w:docPartObj>
        <w:docPartGallery w:val="Page Numbers (Top of Page)"/>
        <w:docPartUnique/>
      </w:docPartObj>
    </w:sdtPr>
    <w:sdtEndPr/>
    <w:sdtContent>
      <w:p w:rsidR="00E95AF4" w:rsidRDefault="00E95A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F18">
          <w:rPr>
            <w:noProof/>
          </w:rPr>
          <w:t>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AF4" w:rsidRDefault="00E95AF4">
    <w:pPr>
      <w:pStyle w:val="a7"/>
      <w:jc w:val="center"/>
    </w:pPr>
  </w:p>
  <w:p w:rsidR="00E95AF4" w:rsidRDefault="00E95A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6"/>
    <w:rsid w:val="000001F3"/>
    <w:rsid w:val="0000195C"/>
    <w:rsid w:val="000144C2"/>
    <w:rsid w:val="00035B00"/>
    <w:rsid w:val="00041071"/>
    <w:rsid w:val="00044FEC"/>
    <w:rsid w:val="0005528D"/>
    <w:rsid w:val="00066C86"/>
    <w:rsid w:val="00067206"/>
    <w:rsid w:val="00067268"/>
    <w:rsid w:val="00090717"/>
    <w:rsid w:val="000A5167"/>
    <w:rsid w:val="000A5265"/>
    <w:rsid w:val="000D2B7E"/>
    <w:rsid w:val="000E2330"/>
    <w:rsid w:val="000E45AD"/>
    <w:rsid w:val="000E4E22"/>
    <w:rsid w:val="000E671E"/>
    <w:rsid w:val="001201B5"/>
    <w:rsid w:val="0013385E"/>
    <w:rsid w:val="001354D5"/>
    <w:rsid w:val="00140DF3"/>
    <w:rsid w:val="00147BF1"/>
    <w:rsid w:val="001553C8"/>
    <w:rsid w:val="001714FB"/>
    <w:rsid w:val="00177267"/>
    <w:rsid w:val="00181553"/>
    <w:rsid w:val="001A3F5A"/>
    <w:rsid w:val="001A5A4C"/>
    <w:rsid w:val="001C3B89"/>
    <w:rsid w:val="001C3E57"/>
    <w:rsid w:val="001D7ADD"/>
    <w:rsid w:val="001E2A5E"/>
    <w:rsid w:val="001F2CAD"/>
    <w:rsid w:val="001F67EE"/>
    <w:rsid w:val="002061B3"/>
    <w:rsid w:val="00206DBD"/>
    <w:rsid w:val="00210501"/>
    <w:rsid w:val="00210CF2"/>
    <w:rsid w:val="00220D1F"/>
    <w:rsid w:val="002242AF"/>
    <w:rsid w:val="00232B64"/>
    <w:rsid w:val="00235012"/>
    <w:rsid w:val="00240C92"/>
    <w:rsid w:val="00244EC1"/>
    <w:rsid w:val="0024606B"/>
    <w:rsid w:val="002505DE"/>
    <w:rsid w:val="00260CEE"/>
    <w:rsid w:val="00277DEB"/>
    <w:rsid w:val="0029250A"/>
    <w:rsid w:val="00296DFF"/>
    <w:rsid w:val="002A77C0"/>
    <w:rsid w:val="002B34A7"/>
    <w:rsid w:val="002E17ED"/>
    <w:rsid w:val="002E4E1B"/>
    <w:rsid w:val="002F01BF"/>
    <w:rsid w:val="003027DB"/>
    <w:rsid w:val="00314786"/>
    <w:rsid w:val="003339E7"/>
    <w:rsid w:val="0034112C"/>
    <w:rsid w:val="00350C4E"/>
    <w:rsid w:val="00360EF4"/>
    <w:rsid w:val="003766FF"/>
    <w:rsid w:val="003807CC"/>
    <w:rsid w:val="00391F09"/>
    <w:rsid w:val="00396836"/>
    <w:rsid w:val="003A790E"/>
    <w:rsid w:val="003D7C24"/>
    <w:rsid w:val="003F3165"/>
    <w:rsid w:val="003F5066"/>
    <w:rsid w:val="003F6A3A"/>
    <w:rsid w:val="00410387"/>
    <w:rsid w:val="00447A0C"/>
    <w:rsid w:val="004631C7"/>
    <w:rsid w:val="00485E40"/>
    <w:rsid w:val="00490AF9"/>
    <w:rsid w:val="00492A55"/>
    <w:rsid w:val="004B25FC"/>
    <w:rsid w:val="004C18F4"/>
    <w:rsid w:val="004C1912"/>
    <w:rsid w:val="004C3271"/>
    <w:rsid w:val="004D4483"/>
    <w:rsid w:val="004D4BEC"/>
    <w:rsid w:val="005244B4"/>
    <w:rsid w:val="0053014E"/>
    <w:rsid w:val="00532BD7"/>
    <w:rsid w:val="00553A30"/>
    <w:rsid w:val="00556663"/>
    <w:rsid w:val="00570FB2"/>
    <w:rsid w:val="00573326"/>
    <w:rsid w:val="005B0C58"/>
    <w:rsid w:val="005D03B0"/>
    <w:rsid w:val="005E3A35"/>
    <w:rsid w:val="006170A4"/>
    <w:rsid w:val="0062413F"/>
    <w:rsid w:val="00661B01"/>
    <w:rsid w:val="00683FDD"/>
    <w:rsid w:val="006916CC"/>
    <w:rsid w:val="00691F59"/>
    <w:rsid w:val="00693219"/>
    <w:rsid w:val="00696702"/>
    <w:rsid w:val="006A1D8D"/>
    <w:rsid w:val="006B762B"/>
    <w:rsid w:val="006E2CAE"/>
    <w:rsid w:val="00712838"/>
    <w:rsid w:val="00714409"/>
    <w:rsid w:val="00721BF4"/>
    <w:rsid w:val="00722436"/>
    <w:rsid w:val="007261D2"/>
    <w:rsid w:val="007303B1"/>
    <w:rsid w:val="007314C3"/>
    <w:rsid w:val="00750FE1"/>
    <w:rsid w:val="00795D7D"/>
    <w:rsid w:val="007C7E87"/>
    <w:rsid w:val="007D3AB2"/>
    <w:rsid w:val="007E0C42"/>
    <w:rsid w:val="007E3CAB"/>
    <w:rsid w:val="00817E07"/>
    <w:rsid w:val="0082507E"/>
    <w:rsid w:val="00833B7D"/>
    <w:rsid w:val="008439BE"/>
    <w:rsid w:val="00854CAC"/>
    <w:rsid w:val="00856712"/>
    <w:rsid w:val="00864A01"/>
    <w:rsid w:val="008B2A30"/>
    <w:rsid w:val="008C1CC6"/>
    <w:rsid w:val="008C63C8"/>
    <w:rsid w:val="008D1E63"/>
    <w:rsid w:val="008D2300"/>
    <w:rsid w:val="008E476D"/>
    <w:rsid w:val="008E520C"/>
    <w:rsid w:val="0092277B"/>
    <w:rsid w:val="009403D9"/>
    <w:rsid w:val="00954A98"/>
    <w:rsid w:val="00956996"/>
    <w:rsid w:val="00966B9A"/>
    <w:rsid w:val="00972861"/>
    <w:rsid w:val="00973C02"/>
    <w:rsid w:val="009B26EE"/>
    <w:rsid w:val="009B6095"/>
    <w:rsid w:val="009C37E1"/>
    <w:rsid w:val="009C6F57"/>
    <w:rsid w:val="009D446E"/>
    <w:rsid w:val="009D67F0"/>
    <w:rsid w:val="009E0075"/>
    <w:rsid w:val="009E4512"/>
    <w:rsid w:val="009E79CD"/>
    <w:rsid w:val="00A059BC"/>
    <w:rsid w:val="00A11E18"/>
    <w:rsid w:val="00A1504C"/>
    <w:rsid w:val="00A30AE3"/>
    <w:rsid w:val="00A32594"/>
    <w:rsid w:val="00A328E5"/>
    <w:rsid w:val="00A41947"/>
    <w:rsid w:val="00A502AA"/>
    <w:rsid w:val="00A53CA0"/>
    <w:rsid w:val="00A562E7"/>
    <w:rsid w:val="00A80006"/>
    <w:rsid w:val="00A82DDF"/>
    <w:rsid w:val="00A83B8B"/>
    <w:rsid w:val="00A90E60"/>
    <w:rsid w:val="00A93525"/>
    <w:rsid w:val="00A9729D"/>
    <w:rsid w:val="00AB14DC"/>
    <w:rsid w:val="00AB40DC"/>
    <w:rsid w:val="00AC582A"/>
    <w:rsid w:val="00AD78B9"/>
    <w:rsid w:val="00AD7CE0"/>
    <w:rsid w:val="00AF09CB"/>
    <w:rsid w:val="00B01FA5"/>
    <w:rsid w:val="00B02F18"/>
    <w:rsid w:val="00B04031"/>
    <w:rsid w:val="00B05E63"/>
    <w:rsid w:val="00B22BCE"/>
    <w:rsid w:val="00B23228"/>
    <w:rsid w:val="00B26203"/>
    <w:rsid w:val="00B272CE"/>
    <w:rsid w:val="00B3053C"/>
    <w:rsid w:val="00B3181B"/>
    <w:rsid w:val="00B3483F"/>
    <w:rsid w:val="00B34DB2"/>
    <w:rsid w:val="00B37D58"/>
    <w:rsid w:val="00B42D32"/>
    <w:rsid w:val="00B55A35"/>
    <w:rsid w:val="00B67E1C"/>
    <w:rsid w:val="00B72C13"/>
    <w:rsid w:val="00BA1F34"/>
    <w:rsid w:val="00BA25A4"/>
    <w:rsid w:val="00BB11BE"/>
    <w:rsid w:val="00BB61E8"/>
    <w:rsid w:val="00BD1821"/>
    <w:rsid w:val="00BD3993"/>
    <w:rsid w:val="00BD5D31"/>
    <w:rsid w:val="00BD7142"/>
    <w:rsid w:val="00BE106C"/>
    <w:rsid w:val="00BE4481"/>
    <w:rsid w:val="00BF154C"/>
    <w:rsid w:val="00BF4382"/>
    <w:rsid w:val="00C01934"/>
    <w:rsid w:val="00C13F68"/>
    <w:rsid w:val="00C45C0C"/>
    <w:rsid w:val="00C56CA8"/>
    <w:rsid w:val="00C74C34"/>
    <w:rsid w:val="00C76F42"/>
    <w:rsid w:val="00C858A3"/>
    <w:rsid w:val="00CA267D"/>
    <w:rsid w:val="00CB0A60"/>
    <w:rsid w:val="00CB4C39"/>
    <w:rsid w:val="00CC3000"/>
    <w:rsid w:val="00CF30D9"/>
    <w:rsid w:val="00CF5524"/>
    <w:rsid w:val="00D05FDC"/>
    <w:rsid w:val="00D2553D"/>
    <w:rsid w:val="00D261FA"/>
    <w:rsid w:val="00D26E9B"/>
    <w:rsid w:val="00D35705"/>
    <w:rsid w:val="00D3609C"/>
    <w:rsid w:val="00D45214"/>
    <w:rsid w:val="00D46858"/>
    <w:rsid w:val="00D47DF3"/>
    <w:rsid w:val="00D6084C"/>
    <w:rsid w:val="00D6650A"/>
    <w:rsid w:val="00D84033"/>
    <w:rsid w:val="00D87010"/>
    <w:rsid w:val="00DA1036"/>
    <w:rsid w:val="00DB6D18"/>
    <w:rsid w:val="00DB7CAA"/>
    <w:rsid w:val="00DC6F0B"/>
    <w:rsid w:val="00DD57BD"/>
    <w:rsid w:val="00DE1C2B"/>
    <w:rsid w:val="00DF1E7F"/>
    <w:rsid w:val="00DF364C"/>
    <w:rsid w:val="00E0634E"/>
    <w:rsid w:val="00E16065"/>
    <w:rsid w:val="00E1607B"/>
    <w:rsid w:val="00E234F5"/>
    <w:rsid w:val="00E24EB1"/>
    <w:rsid w:val="00E253E3"/>
    <w:rsid w:val="00E360FE"/>
    <w:rsid w:val="00E614BB"/>
    <w:rsid w:val="00E748B2"/>
    <w:rsid w:val="00E84336"/>
    <w:rsid w:val="00E84DD6"/>
    <w:rsid w:val="00E95AF4"/>
    <w:rsid w:val="00E96816"/>
    <w:rsid w:val="00EA20AF"/>
    <w:rsid w:val="00EA21AE"/>
    <w:rsid w:val="00EA6EEE"/>
    <w:rsid w:val="00EC197E"/>
    <w:rsid w:val="00EF41C9"/>
    <w:rsid w:val="00F03738"/>
    <w:rsid w:val="00F13FEB"/>
    <w:rsid w:val="00F14509"/>
    <w:rsid w:val="00F205DF"/>
    <w:rsid w:val="00F21E8C"/>
    <w:rsid w:val="00F2342E"/>
    <w:rsid w:val="00F26E74"/>
    <w:rsid w:val="00F27696"/>
    <w:rsid w:val="00F3561F"/>
    <w:rsid w:val="00F479EB"/>
    <w:rsid w:val="00F970DE"/>
    <w:rsid w:val="00FB2F05"/>
    <w:rsid w:val="00FD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 Знак Знак"/>
    <w:basedOn w:val="a"/>
    <w:rsid w:val="003807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styleId="ad">
    <w:name w:val="Placeholder Text"/>
    <w:basedOn w:val="a0"/>
    <w:uiPriority w:val="99"/>
    <w:semiHidden/>
    <w:rsid w:val="00BE448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ab">
    <w:name w:val="Знак Знак Знак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c">
    <w:name w:val="Знак Знак Знак Знак"/>
    <w:basedOn w:val="a"/>
    <w:rsid w:val="003807C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styleId="ad">
    <w:name w:val="Placeholder Text"/>
    <w:basedOn w:val="a0"/>
    <w:uiPriority w:val="99"/>
    <w:semiHidden/>
    <w:rsid w:val="00BE44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8CA5B0125D88992C81C353D293DEB97D3E1F66C49093DE6A87A24BDA603635C3DD37228BA88EFB88B86E9DF6F026873B8094032AA3AD76ZEb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7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slobodina_ai</cp:lastModifiedBy>
  <cp:revision>19</cp:revision>
  <cp:lastPrinted>2021-03-25T13:40:00Z</cp:lastPrinted>
  <dcterms:created xsi:type="dcterms:W3CDTF">2021-03-09T06:15:00Z</dcterms:created>
  <dcterms:modified xsi:type="dcterms:W3CDTF">2021-03-29T14:33:00Z</dcterms:modified>
</cp:coreProperties>
</file>